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22" w:rsidRDefault="00476B22" w:rsidP="00476B22">
      <w:pPr>
        <w:jc w:val="center"/>
        <w:rPr>
          <w:b/>
        </w:rPr>
      </w:pPr>
      <w:bookmarkStart w:id="0" w:name="_Toc319597497"/>
      <w:r>
        <w:rPr>
          <w:b/>
        </w:rPr>
        <w:t>МИНИСТЕРСТВО ОБРАЗОВАНИЯ РЕСПУБЛИКИ БЕЛАРУСЬ</w:t>
      </w:r>
    </w:p>
    <w:p w:rsidR="00476B22" w:rsidRDefault="00476B22" w:rsidP="00476B22">
      <w:pPr>
        <w:jc w:val="center"/>
      </w:pPr>
      <w:r>
        <w:t>Учебно-методическое объединение по педагогическому образованию</w:t>
      </w:r>
    </w:p>
    <w:p w:rsidR="00476B22" w:rsidRDefault="00476B22" w:rsidP="00476B22">
      <w:pPr>
        <w:jc w:val="center"/>
      </w:pPr>
    </w:p>
    <w:p w:rsidR="00476B22" w:rsidRDefault="00476B22" w:rsidP="00476B22">
      <w:pPr>
        <w:jc w:val="center"/>
      </w:pPr>
    </w:p>
    <w:p w:rsidR="00476B22" w:rsidRDefault="00476B22" w:rsidP="00476B22">
      <w:pPr>
        <w:jc w:val="center"/>
      </w:pPr>
    </w:p>
    <w:tbl>
      <w:tblPr>
        <w:tblStyle w:val="af9"/>
        <w:tblW w:w="0" w:type="auto"/>
        <w:tblLook w:val="01E0"/>
      </w:tblPr>
      <w:tblGrid>
        <w:gridCol w:w="3910"/>
        <w:gridCol w:w="5378"/>
      </w:tblGrid>
      <w:tr w:rsidR="00476B22" w:rsidTr="00476B22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6B22" w:rsidRDefault="00476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6B22" w:rsidRDefault="00476B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Министра образования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Республики Беларусь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Регистрационный № ТД-_________/тип.</w:t>
            </w:r>
          </w:p>
        </w:tc>
      </w:tr>
      <w:tr w:rsidR="00476B22" w:rsidTr="00476B22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476B22" w:rsidRDefault="00476B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</w:tcPr>
          <w:p w:rsidR="00476B22" w:rsidRDefault="00476B22">
            <w:pPr>
              <w:rPr>
                <w:b/>
                <w:sz w:val="28"/>
                <w:szCs w:val="28"/>
              </w:rPr>
            </w:pPr>
          </w:p>
        </w:tc>
      </w:tr>
    </w:tbl>
    <w:p w:rsidR="00476B22" w:rsidRDefault="00476B22" w:rsidP="00476B22">
      <w:pPr>
        <w:jc w:val="center"/>
      </w:pPr>
    </w:p>
    <w:p w:rsidR="00476B22" w:rsidRDefault="00476B22" w:rsidP="00476B22">
      <w:pPr>
        <w:jc w:val="center"/>
      </w:pPr>
      <w:r>
        <w:rPr>
          <w:b/>
        </w:rPr>
        <w:t>ОСНОВЫ ГЕОПОЛИТИКИ</w:t>
      </w:r>
    </w:p>
    <w:p w:rsidR="00476B22" w:rsidRDefault="00476B22" w:rsidP="00476B22">
      <w:pPr>
        <w:jc w:val="center"/>
      </w:pPr>
    </w:p>
    <w:p w:rsidR="00476B22" w:rsidRDefault="00476B22" w:rsidP="00476B22">
      <w:pPr>
        <w:jc w:val="center"/>
        <w:rPr>
          <w:b/>
        </w:rPr>
      </w:pPr>
      <w:r>
        <w:rPr>
          <w:b/>
        </w:rPr>
        <w:t xml:space="preserve">Типовая учебная программа по учебной дисциплине </w:t>
      </w:r>
    </w:p>
    <w:p w:rsidR="00476B22" w:rsidRDefault="00476B22" w:rsidP="00476B22">
      <w:pPr>
        <w:jc w:val="center"/>
        <w:rPr>
          <w:b/>
        </w:rPr>
      </w:pPr>
      <w:r>
        <w:rPr>
          <w:b/>
        </w:rPr>
        <w:t>для специальности</w:t>
      </w:r>
    </w:p>
    <w:p w:rsidR="00476B22" w:rsidRDefault="00476B22" w:rsidP="00476B22">
      <w:pPr>
        <w:jc w:val="center"/>
      </w:pPr>
      <w:r>
        <w:t>1-02 01 01 История и обществоведческие дисциплины</w:t>
      </w:r>
    </w:p>
    <w:p w:rsidR="00476B22" w:rsidRDefault="00476B22" w:rsidP="00476B22">
      <w:pPr>
        <w:jc w:val="center"/>
      </w:pPr>
    </w:p>
    <w:p w:rsidR="00476B22" w:rsidRDefault="00476B22" w:rsidP="00476B22"/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20"/>
        <w:gridCol w:w="4668"/>
      </w:tblGrid>
      <w:tr w:rsidR="00476B22" w:rsidTr="00476B22">
        <w:tc>
          <w:tcPr>
            <w:tcW w:w="4785" w:type="dxa"/>
          </w:tcPr>
          <w:p w:rsidR="00476B22" w:rsidRDefault="00476B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Учебно-методического объединения </w:t>
            </w:r>
            <w:r>
              <w:rPr>
                <w:sz w:val="28"/>
                <w:szCs w:val="28"/>
              </w:rPr>
              <w:br/>
              <w:t>по педагогическому образованию</w:t>
            </w:r>
          </w:p>
          <w:p w:rsidR="00476B22" w:rsidRDefault="00476B22">
            <w:pPr>
              <w:rPr>
                <w:sz w:val="28"/>
                <w:szCs w:val="28"/>
              </w:rPr>
            </w:pPr>
          </w:p>
          <w:p w:rsidR="00476B22" w:rsidRDefault="00476B22">
            <w:pPr>
              <w:rPr>
                <w:sz w:val="28"/>
                <w:szCs w:val="28"/>
              </w:rPr>
            </w:pP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 А.И. Жук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</w:p>
          <w:p w:rsidR="00476B22" w:rsidRDefault="00476B22">
            <w:pPr>
              <w:rPr>
                <w:sz w:val="28"/>
                <w:szCs w:val="28"/>
              </w:rPr>
            </w:pPr>
          </w:p>
          <w:p w:rsidR="00476B22" w:rsidRDefault="00476B2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76B22" w:rsidRDefault="00476B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высшего образования Министерства образования Республики Беларусь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 С.И. Романюк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</w:p>
          <w:p w:rsidR="00476B22" w:rsidRDefault="00476B22">
            <w:pPr>
              <w:rPr>
                <w:sz w:val="28"/>
                <w:szCs w:val="28"/>
              </w:rPr>
            </w:pP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научно-методической работе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Государственного учреждения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«Республиканский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институт высшей школы»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_________________И.В. Титович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</w:p>
          <w:p w:rsidR="00476B22" w:rsidRDefault="00476B22">
            <w:pPr>
              <w:rPr>
                <w:sz w:val="28"/>
                <w:szCs w:val="28"/>
              </w:rPr>
            </w:pP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Эксперт-нормоконтролёр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     ____________</w:t>
            </w:r>
          </w:p>
          <w:p w:rsidR="00476B22" w:rsidRDefault="00476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</w:tc>
      </w:tr>
    </w:tbl>
    <w:p w:rsidR="00476B22" w:rsidRDefault="00476B22" w:rsidP="00476B22">
      <w:pPr>
        <w:jc w:val="center"/>
      </w:pPr>
    </w:p>
    <w:p w:rsidR="00476B22" w:rsidRDefault="00476B22" w:rsidP="00476B22">
      <w:pPr>
        <w:jc w:val="center"/>
      </w:pPr>
      <w:r>
        <w:t>Минск 2014</w:t>
      </w:r>
    </w:p>
    <w:p w:rsidR="00476B22" w:rsidRDefault="00476B22" w:rsidP="00476B22">
      <w:pPr>
        <w:jc w:val="center"/>
      </w:pPr>
    </w:p>
    <w:p w:rsidR="00476B22" w:rsidRDefault="00476B22" w:rsidP="00476B22">
      <w:pPr>
        <w:jc w:val="center"/>
      </w:pPr>
    </w:p>
    <w:p w:rsidR="00476B22" w:rsidRDefault="00476B22" w:rsidP="00476B22">
      <w:pPr>
        <w:jc w:val="center"/>
      </w:pPr>
    </w:p>
    <w:p w:rsidR="00476B22" w:rsidRDefault="00476B22" w:rsidP="00476B22">
      <w:pPr>
        <w:spacing w:line="280" w:lineRule="exact"/>
        <w:ind w:right="-567" w:firstLine="567"/>
        <w:rPr>
          <w:b/>
        </w:rPr>
      </w:pPr>
    </w:p>
    <w:p w:rsidR="00476B22" w:rsidRDefault="00476B22" w:rsidP="00476B22">
      <w:pPr>
        <w:spacing w:line="280" w:lineRule="exact"/>
        <w:ind w:right="-567" w:firstLine="567"/>
        <w:rPr>
          <w:b/>
        </w:rPr>
      </w:pPr>
      <w:r>
        <w:rPr>
          <w:b/>
        </w:rPr>
        <w:t>СОСТАВИТЕЛИ:</w:t>
      </w:r>
    </w:p>
    <w:p w:rsidR="00476B22" w:rsidRDefault="00476B22" w:rsidP="00476B22">
      <w:pPr>
        <w:spacing w:line="280" w:lineRule="exact"/>
        <w:ind w:right="-567" w:firstLine="567"/>
        <w:jc w:val="both"/>
      </w:pPr>
      <w:r>
        <w:t xml:space="preserve">Г.А.  Космач,  заведующий кафедрой новой и новейшей истории учреждения образования «Белорусский государственный педагогический университет имени Максима Танка», доктор исторических наук, профессор; </w:t>
      </w:r>
    </w:p>
    <w:p w:rsidR="00476B22" w:rsidRDefault="00476B22" w:rsidP="00476B22">
      <w:pPr>
        <w:spacing w:line="280" w:lineRule="exact"/>
        <w:ind w:right="-567" w:firstLine="567"/>
        <w:jc w:val="both"/>
      </w:pPr>
      <w:r>
        <w:t>И.И. Ковяко, доцент кафедры истории древних цивилизаций и средневековья учреждения образования «Белорусский государственный педагогический университет имени Максима Танка», кандидат исторических наук, доцент</w:t>
      </w:r>
    </w:p>
    <w:p w:rsidR="00476B22" w:rsidRDefault="00476B22" w:rsidP="00476B22">
      <w:pPr>
        <w:spacing w:line="280" w:lineRule="exact"/>
        <w:ind w:right="-567" w:firstLine="567"/>
        <w:jc w:val="both"/>
      </w:pPr>
    </w:p>
    <w:p w:rsidR="00476B22" w:rsidRDefault="00476B22" w:rsidP="00476B22">
      <w:pPr>
        <w:spacing w:line="280" w:lineRule="exact"/>
        <w:ind w:right="-567" w:firstLine="567"/>
        <w:jc w:val="both"/>
        <w:rPr>
          <w:b/>
        </w:rPr>
      </w:pPr>
    </w:p>
    <w:p w:rsidR="00476B22" w:rsidRDefault="00476B22" w:rsidP="00476B22">
      <w:pPr>
        <w:spacing w:line="280" w:lineRule="exact"/>
        <w:ind w:right="-567" w:firstLine="567"/>
        <w:jc w:val="both"/>
        <w:rPr>
          <w:b/>
        </w:rPr>
      </w:pPr>
    </w:p>
    <w:p w:rsidR="00476B22" w:rsidRDefault="00476B22" w:rsidP="00476B22">
      <w:pPr>
        <w:spacing w:line="280" w:lineRule="exact"/>
        <w:ind w:right="-567" w:firstLine="567"/>
        <w:jc w:val="both"/>
        <w:rPr>
          <w:b/>
        </w:rPr>
      </w:pPr>
      <w:r>
        <w:rPr>
          <w:b/>
        </w:rPr>
        <w:t>РЕЦЕНЗЕНТЫ:</w:t>
      </w:r>
    </w:p>
    <w:p w:rsidR="00476B22" w:rsidRDefault="00476B22" w:rsidP="00476B22">
      <w:pPr>
        <w:spacing w:line="280" w:lineRule="exact"/>
        <w:ind w:right="-567" w:firstLine="567"/>
        <w:jc w:val="both"/>
      </w:pPr>
      <w:r>
        <w:t>Кафедра международных отношений Белорусского государственного университета;</w:t>
      </w:r>
    </w:p>
    <w:p w:rsidR="00476B22" w:rsidRDefault="00476B22" w:rsidP="00476B22">
      <w:pPr>
        <w:spacing w:line="280" w:lineRule="exact"/>
        <w:ind w:right="-567" w:firstLine="567"/>
        <w:jc w:val="both"/>
      </w:pPr>
      <w:r>
        <w:t>А.А. Цобкало, доцент кафедры теории и истории государства и права Академии управления при Президенте Республики Беларусь, кандидат исторических наук, доцент</w:t>
      </w:r>
    </w:p>
    <w:p w:rsidR="00476B22" w:rsidRDefault="00476B22" w:rsidP="00476B22">
      <w:pPr>
        <w:spacing w:line="280" w:lineRule="exact"/>
        <w:ind w:right="-567" w:firstLine="567"/>
        <w:jc w:val="both"/>
      </w:pPr>
    </w:p>
    <w:p w:rsidR="00476B22" w:rsidRDefault="00476B22" w:rsidP="00476B22">
      <w:pPr>
        <w:spacing w:line="280" w:lineRule="exact"/>
        <w:ind w:right="-567" w:firstLine="567"/>
        <w:jc w:val="both"/>
        <w:rPr>
          <w:b/>
        </w:rPr>
      </w:pPr>
    </w:p>
    <w:p w:rsidR="00476B22" w:rsidRDefault="00476B22" w:rsidP="00476B22">
      <w:pPr>
        <w:spacing w:line="280" w:lineRule="exact"/>
        <w:ind w:right="-567" w:firstLine="567"/>
        <w:jc w:val="both"/>
        <w:rPr>
          <w:b/>
        </w:rPr>
      </w:pPr>
    </w:p>
    <w:p w:rsidR="00476B22" w:rsidRDefault="00476B22" w:rsidP="00476B22">
      <w:pPr>
        <w:spacing w:line="280" w:lineRule="exact"/>
        <w:ind w:right="-567" w:firstLine="567"/>
        <w:jc w:val="both"/>
        <w:rPr>
          <w:b/>
        </w:rPr>
      </w:pPr>
      <w:r>
        <w:rPr>
          <w:b/>
        </w:rPr>
        <w:t xml:space="preserve">РЕКОМЕНДОВАНА К УТВЕРЖДЕНИЮ В КАЧЕСТВЕ ТИПОВОЙ: </w:t>
      </w:r>
    </w:p>
    <w:p w:rsidR="00476B22" w:rsidRDefault="00476B22" w:rsidP="00476B22">
      <w:pPr>
        <w:spacing w:line="280" w:lineRule="exact"/>
        <w:ind w:right="-567" w:firstLine="567"/>
        <w:jc w:val="both"/>
        <w:rPr>
          <w:b/>
        </w:rPr>
      </w:pPr>
    </w:p>
    <w:p w:rsidR="00476B22" w:rsidRDefault="00476B22" w:rsidP="00476B22">
      <w:pPr>
        <w:spacing w:line="280" w:lineRule="exact"/>
        <w:ind w:right="-567" w:firstLine="567"/>
        <w:jc w:val="both"/>
      </w:pPr>
      <w:r>
        <w:t xml:space="preserve">Кафедрой новой и новейшей истории учреждения образования “Белорусский государственный педагогический университет имени Максима Танка” </w:t>
      </w:r>
    </w:p>
    <w:p w:rsidR="00476B22" w:rsidRDefault="00476B22" w:rsidP="00476B22">
      <w:pPr>
        <w:spacing w:line="280" w:lineRule="exact"/>
        <w:ind w:right="-567" w:firstLine="567"/>
        <w:jc w:val="both"/>
      </w:pPr>
      <w:r>
        <w:t>(протокол № 8 от 16.04.2014);</w:t>
      </w:r>
    </w:p>
    <w:p w:rsidR="00476B22" w:rsidRDefault="00476B22" w:rsidP="00476B22">
      <w:pPr>
        <w:spacing w:line="280" w:lineRule="exact"/>
        <w:ind w:right="-567" w:firstLine="567"/>
        <w:jc w:val="both"/>
      </w:pPr>
    </w:p>
    <w:p w:rsidR="00476B22" w:rsidRDefault="00476B22" w:rsidP="00476B22">
      <w:pPr>
        <w:spacing w:line="280" w:lineRule="exact"/>
        <w:ind w:right="-567" w:firstLine="567"/>
        <w:jc w:val="both"/>
      </w:pPr>
      <w:r>
        <w:t xml:space="preserve">Научно-методическим советом учреждения образования Белорусский государственный педагогический университет имени Максима Танка” </w:t>
      </w:r>
    </w:p>
    <w:p w:rsidR="00476B22" w:rsidRDefault="00476B22" w:rsidP="00476B22">
      <w:pPr>
        <w:spacing w:line="280" w:lineRule="exact"/>
        <w:ind w:right="-567" w:firstLine="567"/>
        <w:jc w:val="both"/>
      </w:pPr>
      <w:r>
        <w:t>(протокол № 4 от 25.04.2014);</w:t>
      </w:r>
    </w:p>
    <w:p w:rsidR="00476B22" w:rsidRDefault="00476B22" w:rsidP="00476B22">
      <w:pPr>
        <w:spacing w:line="280" w:lineRule="exact"/>
        <w:ind w:right="-567" w:firstLine="567"/>
        <w:jc w:val="both"/>
      </w:pPr>
    </w:p>
    <w:p w:rsidR="00476B22" w:rsidRDefault="00476B22" w:rsidP="00476B22">
      <w:pPr>
        <w:spacing w:line="280" w:lineRule="exact"/>
        <w:ind w:right="-567" w:firstLine="567"/>
        <w:jc w:val="both"/>
      </w:pPr>
      <w:r>
        <w:t xml:space="preserve">Научно-методическим советом по гуманитарному образованию Учебно-методического объединения по педагогическому образованию </w:t>
      </w:r>
    </w:p>
    <w:p w:rsidR="00476B22" w:rsidRDefault="00476B22" w:rsidP="00476B22">
      <w:pPr>
        <w:spacing w:line="280" w:lineRule="exact"/>
        <w:ind w:right="-567" w:firstLine="567"/>
        <w:jc w:val="both"/>
      </w:pPr>
      <w:r>
        <w:t>(протокол № 4 от 20.05.2014)</w:t>
      </w:r>
    </w:p>
    <w:p w:rsidR="00476B22" w:rsidRDefault="00476B22" w:rsidP="00476B22">
      <w:pPr>
        <w:spacing w:line="280" w:lineRule="exact"/>
        <w:ind w:right="-567" w:firstLine="567"/>
        <w:jc w:val="both"/>
      </w:pPr>
    </w:p>
    <w:p w:rsidR="00476B22" w:rsidRDefault="00476B22" w:rsidP="00476B22">
      <w:pPr>
        <w:spacing w:line="280" w:lineRule="exact"/>
        <w:ind w:right="-567" w:firstLine="567"/>
        <w:jc w:val="both"/>
      </w:pPr>
      <w:r>
        <w:t>Ответственный за выпуск: И.И. Ковяко</w:t>
      </w:r>
    </w:p>
    <w:p w:rsidR="00476B22" w:rsidRDefault="00476B22" w:rsidP="00476B22">
      <w:pPr>
        <w:spacing w:line="280" w:lineRule="exact"/>
        <w:ind w:right="-567" w:firstLine="567"/>
        <w:jc w:val="both"/>
        <w:rPr>
          <w:lang w:val="be-BY"/>
        </w:rPr>
      </w:pPr>
      <w:r>
        <w:t>Ответственный за редакцию: Г.А. Космач</w:t>
      </w:r>
    </w:p>
    <w:p w:rsidR="00476B22" w:rsidRDefault="00476B22" w:rsidP="00476B22">
      <w:pPr>
        <w:pStyle w:val="1"/>
        <w:spacing w:before="0" w:after="0"/>
        <w:ind w:right="-567" w:firstLine="567"/>
        <w:rPr>
          <w:rFonts w:ascii="Times New Roman" w:hAnsi="Times New Roman" w:cs="Times New Roman"/>
          <w:sz w:val="28"/>
          <w:szCs w:val="28"/>
        </w:rPr>
      </w:pPr>
    </w:p>
    <w:p w:rsidR="00476B22" w:rsidRDefault="00476B22" w:rsidP="00476B22">
      <w:pPr>
        <w:jc w:val="center"/>
      </w:pPr>
    </w:p>
    <w:p w:rsidR="00476B22" w:rsidRDefault="00476B22" w:rsidP="00476B2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476B22" w:rsidRDefault="00476B22" w:rsidP="00476B22">
      <w:pPr>
        <w:jc w:val="both"/>
      </w:pPr>
    </w:p>
    <w:p w:rsidR="00476B22" w:rsidRDefault="00476B22" w:rsidP="00476B22">
      <w:pPr>
        <w:tabs>
          <w:tab w:val="left" w:pos="5430"/>
        </w:tabs>
        <w:ind w:right="-567"/>
        <w:jc w:val="center"/>
        <w:rPr>
          <w:b/>
        </w:rPr>
      </w:pPr>
    </w:p>
    <w:p w:rsidR="00476B22" w:rsidRDefault="00476B22" w:rsidP="00476B22">
      <w:pPr>
        <w:tabs>
          <w:tab w:val="left" w:pos="5430"/>
        </w:tabs>
        <w:ind w:right="-567"/>
        <w:jc w:val="center"/>
        <w:rPr>
          <w:b/>
        </w:rPr>
      </w:pPr>
    </w:p>
    <w:p w:rsidR="00476B22" w:rsidRDefault="00476B22" w:rsidP="00476B22">
      <w:pPr>
        <w:tabs>
          <w:tab w:val="left" w:pos="5430"/>
        </w:tabs>
        <w:ind w:right="-567"/>
        <w:jc w:val="center"/>
        <w:rPr>
          <w:b/>
        </w:rPr>
      </w:pPr>
    </w:p>
    <w:p w:rsidR="00476B22" w:rsidRDefault="00476B22" w:rsidP="00476B22">
      <w:pPr>
        <w:tabs>
          <w:tab w:val="left" w:pos="5430"/>
        </w:tabs>
        <w:ind w:right="-567"/>
        <w:jc w:val="center"/>
        <w:rPr>
          <w:b/>
        </w:rPr>
      </w:pPr>
    </w:p>
    <w:p w:rsidR="00476B22" w:rsidRDefault="00476B22" w:rsidP="00476B22">
      <w:pPr>
        <w:tabs>
          <w:tab w:val="left" w:pos="5430"/>
        </w:tabs>
        <w:ind w:right="-567"/>
        <w:jc w:val="center"/>
        <w:rPr>
          <w:b/>
        </w:rPr>
      </w:pPr>
    </w:p>
    <w:p w:rsidR="00064466" w:rsidRPr="00476B22" w:rsidRDefault="00064466" w:rsidP="00476B22">
      <w:pPr>
        <w:tabs>
          <w:tab w:val="left" w:pos="5430"/>
        </w:tabs>
        <w:ind w:right="-567"/>
        <w:jc w:val="center"/>
        <w:rPr>
          <w:b/>
        </w:rPr>
      </w:pPr>
      <w:r w:rsidRPr="00476B22">
        <w:rPr>
          <w:b/>
        </w:rPr>
        <w:lastRenderedPageBreak/>
        <w:t>ПОЯСНИТЕЛЬНАЯ ЗАПИСКА</w:t>
      </w:r>
      <w:bookmarkEnd w:id="0"/>
    </w:p>
    <w:p w:rsidR="00064466" w:rsidRPr="00064466" w:rsidRDefault="00064466" w:rsidP="00064466">
      <w:pPr>
        <w:ind w:right="-567" w:firstLine="567"/>
        <w:jc w:val="center"/>
        <w:rPr>
          <w:b/>
        </w:rPr>
      </w:pPr>
    </w:p>
    <w:p w:rsidR="00064466" w:rsidRPr="00064466" w:rsidRDefault="00064466" w:rsidP="00064466">
      <w:pPr>
        <w:shd w:val="clear" w:color="auto" w:fill="FFFFFF"/>
        <w:tabs>
          <w:tab w:val="left" w:pos="9540"/>
        </w:tabs>
        <w:ind w:right="-567" w:firstLine="567"/>
        <w:jc w:val="both"/>
      </w:pPr>
      <w:r w:rsidRPr="00064466">
        <w:t xml:space="preserve">Типовая учебная программа </w:t>
      </w:r>
      <w:r w:rsidR="00615988">
        <w:t xml:space="preserve">по учебной дисциплине «Основы геополитики» разработана </w:t>
      </w:r>
      <w:r w:rsidRPr="00064466">
        <w:t xml:space="preserve">для учреждений высшего образования Республики Беларусь в соответствии с требованиями образовательного стандарта </w:t>
      </w:r>
      <w:r w:rsidR="00615988">
        <w:t>высшего образования первой ступени по специальности</w:t>
      </w:r>
      <w:r w:rsidRPr="00064466">
        <w:t xml:space="preserve"> 1-02 01 01 </w:t>
      </w:r>
      <w:r w:rsidR="00615988">
        <w:t>«</w:t>
      </w:r>
      <w:r w:rsidRPr="00064466">
        <w:t>История и обществоведческие дисциплины</w:t>
      </w:r>
      <w:r w:rsidR="00615988">
        <w:t>»</w:t>
      </w:r>
      <w:r w:rsidRPr="00064466">
        <w:t xml:space="preserve">. В </w:t>
      </w:r>
      <w:r w:rsidR="00476B22">
        <w:t xml:space="preserve">типовой  учебой </w:t>
      </w:r>
      <w:r w:rsidRPr="00064466">
        <w:t xml:space="preserve">программе по учебной дисциплине «Основы геополитики» представлены важнейшие обобщающие и проблемные темы по истории развития геополитической мысли в </w:t>
      </w:r>
      <w:r w:rsidRPr="00064466">
        <w:rPr>
          <w:lang w:val="en-US"/>
        </w:rPr>
        <w:t>XIX</w:t>
      </w:r>
      <w:r w:rsidRPr="00064466">
        <w:t xml:space="preserve"> – </w:t>
      </w:r>
      <w:r w:rsidRPr="00064466">
        <w:rPr>
          <w:lang w:val="en-US"/>
        </w:rPr>
        <w:t>XX</w:t>
      </w:r>
      <w:r w:rsidRPr="00064466">
        <w:t xml:space="preserve"> вв. </w:t>
      </w:r>
    </w:p>
    <w:p w:rsidR="00064466" w:rsidRDefault="00F779DE" w:rsidP="00064466">
      <w:pPr>
        <w:shd w:val="clear" w:color="auto" w:fill="FFFFFF"/>
        <w:tabs>
          <w:tab w:val="left" w:pos="9540"/>
        </w:tabs>
        <w:ind w:right="-567" w:firstLine="567"/>
        <w:jc w:val="both"/>
      </w:pPr>
      <w:r>
        <w:rPr>
          <w:color w:val="000000"/>
          <w:spacing w:val="4"/>
        </w:rPr>
        <w:t>Учебная дисциплина</w:t>
      </w:r>
      <w:r w:rsidR="00064466">
        <w:rPr>
          <w:color w:val="000000"/>
          <w:spacing w:val="4"/>
        </w:rPr>
        <w:t xml:space="preserve"> «Основы геополитики» </w:t>
      </w:r>
      <w:r w:rsidR="00064466" w:rsidRPr="00500F10">
        <w:t>представляет собой одн</w:t>
      </w:r>
      <w:r w:rsidR="00064466">
        <w:t>у из социально-политических дисциплин</w:t>
      </w:r>
      <w:r w:rsidR="00064466" w:rsidRPr="00500F10">
        <w:t>, направленную на изучение поведения государства на фоне таких характеристик, как территория, местоположение в мире, наличие природных ресурсов, размещение населения, политическая и экономическая структура; При этом целями данного государства или союза является максимальное обеспечение потребностей и защиты своих интересов.</w:t>
      </w:r>
    </w:p>
    <w:p w:rsidR="003A6CBD" w:rsidRDefault="00476B22" w:rsidP="00064466">
      <w:pPr>
        <w:shd w:val="clear" w:color="auto" w:fill="FFFFFF"/>
        <w:tabs>
          <w:tab w:val="left" w:pos="9540"/>
        </w:tabs>
        <w:ind w:right="-567" w:firstLine="567"/>
        <w:jc w:val="both"/>
      </w:pPr>
      <w:r>
        <w:t>У</w:t>
      </w:r>
      <w:r w:rsidR="003A6CBD">
        <w:t>чебной дисциплин</w:t>
      </w:r>
      <w:r>
        <w:t>а</w:t>
      </w:r>
      <w:r w:rsidR="003A6CBD">
        <w:t xml:space="preserve"> «Основы геополитики» </w:t>
      </w:r>
      <w:r>
        <w:t xml:space="preserve">тесно связана </w:t>
      </w:r>
      <w:r w:rsidR="003A6CBD">
        <w:t xml:space="preserve">с </w:t>
      </w:r>
      <w:r>
        <w:t>такими</w:t>
      </w:r>
      <w:r w:rsidR="003A6CBD">
        <w:t xml:space="preserve"> учебными дисциплинами</w:t>
      </w:r>
      <w:r>
        <w:t>, как</w:t>
      </w:r>
      <w:r w:rsidR="003A6CBD">
        <w:t xml:space="preserve"> </w:t>
      </w:r>
      <w:r>
        <w:t>«Ф</w:t>
      </w:r>
      <w:r w:rsidR="003A6CBD">
        <w:t>илософия</w:t>
      </w:r>
      <w:r>
        <w:t>»</w:t>
      </w:r>
      <w:r w:rsidR="003A6CBD">
        <w:t xml:space="preserve">, </w:t>
      </w:r>
      <w:r>
        <w:t>«П</w:t>
      </w:r>
      <w:r w:rsidR="003A6CBD">
        <w:t>олитология</w:t>
      </w:r>
      <w:r>
        <w:t>»</w:t>
      </w:r>
      <w:r w:rsidR="003A6CBD">
        <w:t xml:space="preserve">, </w:t>
      </w:r>
      <w:r>
        <w:t>«Н</w:t>
      </w:r>
      <w:r w:rsidR="003A6CBD">
        <w:t>овая и новейшая история стран Европы и Америки</w:t>
      </w:r>
      <w:r>
        <w:t>»</w:t>
      </w:r>
      <w:r w:rsidR="003A6CBD">
        <w:t xml:space="preserve">, </w:t>
      </w:r>
      <w:r>
        <w:t>«Н</w:t>
      </w:r>
      <w:r w:rsidR="003A6CBD">
        <w:t>овая и новейшая история стран Азии и Африки</w:t>
      </w:r>
      <w:r>
        <w:t>»</w:t>
      </w:r>
      <w:r w:rsidR="003A6CBD">
        <w:t xml:space="preserve">, </w:t>
      </w:r>
      <w:r>
        <w:t>«И</w:t>
      </w:r>
      <w:r w:rsidR="003A6CBD">
        <w:t>стория Беларуси</w:t>
      </w:r>
      <w:r>
        <w:t>»</w:t>
      </w:r>
      <w:r w:rsidR="003A6CBD">
        <w:t xml:space="preserve">. </w:t>
      </w:r>
    </w:p>
    <w:p w:rsidR="00064466" w:rsidRPr="00064466" w:rsidRDefault="00064466" w:rsidP="00064466">
      <w:pPr>
        <w:shd w:val="clear" w:color="auto" w:fill="FFFFFF"/>
        <w:tabs>
          <w:tab w:val="left" w:pos="9540"/>
        </w:tabs>
        <w:ind w:right="-567" w:firstLine="567"/>
        <w:jc w:val="both"/>
      </w:pPr>
    </w:p>
    <w:p w:rsidR="00064466" w:rsidRPr="00064466" w:rsidRDefault="00064466" w:rsidP="00064466">
      <w:pPr>
        <w:ind w:right="-567" w:firstLine="567"/>
        <w:jc w:val="both"/>
      </w:pPr>
      <w:r w:rsidRPr="00064466">
        <w:rPr>
          <w:b/>
        </w:rPr>
        <w:t>Целью изучения учебной дисциплины</w:t>
      </w:r>
      <w:r w:rsidRPr="00064466">
        <w:t xml:space="preserve"> является формирование у студентов систематизированных знаний о пространстве и его политическом значении для государства; о взаимосвязи между географическими условиями и общественно-политическими процессами; содержании и характере геополитических процессов в мире с древнейших времен до наших дней.</w:t>
      </w:r>
    </w:p>
    <w:p w:rsidR="00064466" w:rsidRPr="00064466" w:rsidRDefault="00064466" w:rsidP="00064466">
      <w:pPr>
        <w:shd w:val="clear" w:color="auto" w:fill="FFFFFF"/>
        <w:tabs>
          <w:tab w:val="left" w:pos="9540"/>
        </w:tabs>
        <w:ind w:right="-567" w:firstLine="567"/>
        <w:jc w:val="both"/>
        <w:rPr>
          <w:w w:val="103"/>
        </w:rPr>
      </w:pPr>
    </w:p>
    <w:p w:rsidR="00064466" w:rsidRPr="00064466" w:rsidRDefault="00064466" w:rsidP="00064466">
      <w:pPr>
        <w:pStyle w:val="a8"/>
        <w:tabs>
          <w:tab w:val="left" w:pos="9540"/>
        </w:tabs>
        <w:spacing w:before="0"/>
        <w:ind w:right="-567" w:firstLine="567"/>
        <w:rPr>
          <w:w w:val="103"/>
          <w:sz w:val="28"/>
        </w:rPr>
      </w:pPr>
      <w:r w:rsidRPr="00064466">
        <w:rPr>
          <w:w w:val="103"/>
          <w:sz w:val="28"/>
        </w:rPr>
        <w:t xml:space="preserve">Для реализации указанной цели предусматривается решение следующих </w:t>
      </w:r>
    </w:p>
    <w:p w:rsidR="00064466" w:rsidRPr="00064466" w:rsidRDefault="00064466" w:rsidP="00064466">
      <w:pPr>
        <w:pStyle w:val="a8"/>
        <w:tabs>
          <w:tab w:val="left" w:pos="9540"/>
        </w:tabs>
        <w:spacing w:before="0"/>
        <w:ind w:right="-567" w:firstLine="567"/>
        <w:rPr>
          <w:b/>
          <w:w w:val="103"/>
          <w:sz w:val="28"/>
        </w:rPr>
      </w:pPr>
      <w:r w:rsidRPr="00064466">
        <w:rPr>
          <w:b/>
          <w:w w:val="103"/>
          <w:sz w:val="28"/>
        </w:rPr>
        <w:t xml:space="preserve">задач: </w:t>
      </w:r>
    </w:p>
    <w:p w:rsidR="00064466" w:rsidRPr="00064466" w:rsidRDefault="00064466" w:rsidP="00064466">
      <w:pPr>
        <w:numPr>
          <w:ilvl w:val="0"/>
          <w:numId w:val="13"/>
        </w:numPr>
        <w:ind w:left="0" w:right="-567" w:firstLine="567"/>
        <w:jc w:val="both"/>
      </w:pPr>
      <w:r w:rsidRPr="00064466">
        <w:t>рассмотреть геополитические последствия Первой и Второй мировой войн;</w:t>
      </w:r>
    </w:p>
    <w:p w:rsidR="00064466" w:rsidRPr="00064466" w:rsidRDefault="00064466" w:rsidP="00064466">
      <w:pPr>
        <w:numPr>
          <w:ilvl w:val="0"/>
          <w:numId w:val="13"/>
        </w:numPr>
        <w:ind w:left="0" w:right="-567" w:firstLine="567"/>
        <w:jc w:val="both"/>
      </w:pPr>
      <w:r w:rsidRPr="00064466">
        <w:t>усвоить основные категории и методы геополитики;</w:t>
      </w:r>
    </w:p>
    <w:p w:rsidR="00064466" w:rsidRPr="00064466" w:rsidRDefault="00064466" w:rsidP="00064466">
      <w:pPr>
        <w:numPr>
          <w:ilvl w:val="0"/>
          <w:numId w:val="13"/>
        </w:numPr>
        <w:ind w:left="0" w:right="-567" w:firstLine="567"/>
        <w:jc w:val="both"/>
      </w:pPr>
      <w:r w:rsidRPr="00064466">
        <w:t>изучить европейские традиции геополитических концепций;</w:t>
      </w:r>
    </w:p>
    <w:p w:rsidR="00064466" w:rsidRPr="00064466" w:rsidRDefault="00064466" w:rsidP="00064466">
      <w:pPr>
        <w:numPr>
          <w:ilvl w:val="0"/>
          <w:numId w:val="13"/>
        </w:numPr>
        <w:ind w:left="0" w:right="-567" w:firstLine="567"/>
        <w:jc w:val="both"/>
      </w:pPr>
      <w:r w:rsidRPr="00064466">
        <w:t>изучить основные положения американской геополитической мысли</w:t>
      </w:r>
    </w:p>
    <w:p w:rsidR="00064466" w:rsidRPr="00064466" w:rsidRDefault="00064466" w:rsidP="00064466">
      <w:pPr>
        <w:numPr>
          <w:ilvl w:val="0"/>
          <w:numId w:val="13"/>
        </w:numPr>
        <w:ind w:left="0" w:right="-567" w:firstLine="567"/>
        <w:jc w:val="both"/>
      </w:pPr>
      <w:r w:rsidRPr="00064466">
        <w:t>изучить основные положения российской и белорусской геополитической мысли.</w:t>
      </w:r>
    </w:p>
    <w:p w:rsidR="00F779DE" w:rsidRDefault="00064466" w:rsidP="00064466">
      <w:pPr>
        <w:pStyle w:val="a8"/>
        <w:tabs>
          <w:tab w:val="left" w:pos="9540"/>
        </w:tabs>
        <w:spacing w:before="0"/>
        <w:ind w:right="-567" w:firstLine="567"/>
        <w:rPr>
          <w:w w:val="103"/>
          <w:sz w:val="28"/>
        </w:rPr>
      </w:pPr>
      <w:r w:rsidRPr="00064466">
        <w:rPr>
          <w:w w:val="103"/>
          <w:sz w:val="28"/>
        </w:rPr>
        <w:t xml:space="preserve">В </w:t>
      </w:r>
      <w:r w:rsidR="00F779DE">
        <w:rPr>
          <w:w w:val="103"/>
          <w:sz w:val="28"/>
        </w:rPr>
        <w:t xml:space="preserve">результате изучения учебной дисциплины </w:t>
      </w:r>
      <w:r w:rsidRPr="00064466">
        <w:rPr>
          <w:w w:val="103"/>
          <w:sz w:val="28"/>
        </w:rPr>
        <w:t>студент должен</w:t>
      </w:r>
      <w:r w:rsidR="00476B22">
        <w:rPr>
          <w:w w:val="103"/>
          <w:sz w:val="28"/>
        </w:rPr>
        <w:t>:</w:t>
      </w:r>
      <w:r w:rsidRPr="00064466">
        <w:rPr>
          <w:w w:val="103"/>
          <w:sz w:val="28"/>
        </w:rPr>
        <w:t xml:space="preserve"> </w:t>
      </w:r>
    </w:p>
    <w:p w:rsidR="00064466" w:rsidRPr="00064466" w:rsidRDefault="00064466" w:rsidP="00064466">
      <w:pPr>
        <w:pStyle w:val="a8"/>
        <w:tabs>
          <w:tab w:val="left" w:pos="9540"/>
        </w:tabs>
        <w:spacing w:before="0"/>
        <w:ind w:right="-567" w:firstLine="567"/>
        <w:rPr>
          <w:b/>
          <w:w w:val="103"/>
          <w:sz w:val="28"/>
        </w:rPr>
      </w:pPr>
      <w:r w:rsidRPr="00064466">
        <w:rPr>
          <w:b/>
          <w:w w:val="103"/>
          <w:sz w:val="28"/>
        </w:rPr>
        <w:t xml:space="preserve">знать: </w:t>
      </w:r>
    </w:p>
    <w:p w:rsidR="00064466" w:rsidRPr="00064466" w:rsidRDefault="00064466" w:rsidP="00064466">
      <w:pPr>
        <w:widowControl w:val="0"/>
        <w:numPr>
          <w:ilvl w:val="0"/>
          <w:numId w:val="14"/>
        </w:numPr>
        <w:ind w:left="0" w:right="-567" w:firstLine="567"/>
        <w:jc w:val="both"/>
        <w:rPr>
          <w:snapToGrid w:val="0"/>
        </w:rPr>
      </w:pPr>
      <w:r w:rsidRPr="00064466">
        <w:rPr>
          <w:snapToGrid w:val="0"/>
        </w:rPr>
        <w:t>основные теоретические положения дисциплины и ее категориальный аппарат;</w:t>
      </w:r>
    </w:p>
    <w:p w:rsidR="00064466" w:rsidRPr="00064466" w:rsidRDefault="00064466" w:rsidP="00064466">
      <w:pPr>
        <w:widowControl w:val="0"/>
        <w:numPr>
          <w:ilvl w:val="0"/>
          <w:numId w:val="14"/>
        </w:numPr>
        <w:ind w:left="0" w:right="-567" w:firstLine="567"/>
        <w:jc w:val="both"/>
        <w:rPr>
          <w:snapToGrid w:val="0"/>
        </w:rPr>
      </w:pPr>
      <w:r w:rsidRPr="00064466">
        <w:rPr>
          <w:snapToGrid w:val="0"/>
        </w:rPr>
        <w:t>ведущих ученых в сфере геополитики;</w:t>
      </w:r>
    </w:p>
    <w:p w:rsidR="00064466" w:rsidRPr="00064466" w:rsidRDefault="00064466" w:rsidP="00064466">
      <w:pPr>
        <w:widowControl w:val="0"/>
        <w:numPr>
          <w:ilvl w:val="0"/>
          <w:numId w:val="14"/>
        </w:numPr>
        <w:ind w:left="0" w:right="-567" w:firstLine="567"/>
        <w:jc w:val="both"/>
        <w:rPr>
          <w:snapToGrid w:val="0"/>
        </w:rPr>
      </w:pPr>
      <w:r w:rsidRPr="00064466">
        <w:rPr>
          <w:snapToGrid w:val="0"/>
        </w:rPr>
        <w:t>основные направления развития геополитической мысли;</w:t>
      </w:r>
    </w:p>
    <w:p w:rsidR="00064466" w:rsidRPr="00064466" w:rsidRDefault="00064466" w:rsidP="00064466">
      <w:pPr>
        <w:widowControl w:val="0"/>
        <w:numPr>
          <w:ilvl w:val="0"/>
          <w:numId w:val="14"/>
        </w:numPr>
        <w:ind w:left="0" w:right="-567" w:firstLine="567"/>
        <w:jc w:val="both"/>
        <w:rPr>
          <w:snapToGrid w:val="0"/>
        </w:rPr>
      </w:pPr>
      <w:r w:rsidRPr="00064466">
        <w:rPr>
          <w:snapToGrid w:val="0"/>
        </w:rPr>
        <w:t>связь геополитики с</w:t>
      </w:r>
      <w:r w:rsidR="00E20587">
        <w:rPr>
          <w:snapToGrid w:val="0"/>
        </w:rPr>
        <w:t>о</w:t>
      </w:r>
      <w:r w:rsidRPr="00064466">
        <w:rPr>
          <w:snapToGrid w:val="0"/>
        </w:rPr>
        <w:t xml:space="preserve"> всемирным историческим процессом</w:t>
      </w:r>
      <w:r w:rsidR="00476B22">
        <w:rPr>
          <w:snapToGrid w:val="0"/>
        </w:rPr>
        <w:t>;</w:t>
      </w:r>
      <w:r w:rsidRPr="00064466">
        <w:rPr>
          <w:snapToGrid w:val="0"/>
        </w:rPr>
        <w:t xml:space="preserve"> </w:t>
      </w:r>
    </w:p>
    <w:p w:rsidR="00064466" w:rsidRPr="00F82A5A" w:rsidRDefault="00F779DE" w:rsidP="00F82A5A">
      <w:pPr>
        <w:pStyle w:val="a8"/>
        <w:tabs>
          <w:tab w:val="left" w:pos="9540"/>
        </w:tabs>
        <w:spacing w:before="0"/>
        <w:ind w:left="567" w:right="-567"/>
        <w:rPr>
          <w:w w:val="103"/>
          <w:sz w:val="28"/>
        </w:rPr>
      </w:pPr>
      <w:r>
        <w:rPr>
          <w:b/>
          <w:w w:val="103"/>
          <w:sz w:val="28"/>
        </w:rPr>
        <w:lastRenderedPageBreak/>
        <w:t>уметь</w:t>
      </w:r>
      <w:r w:rsidR="00064466" w:rsidRPr="00064466">
        <w:rPr>
          <w:b/>
          <w:w w:val="103"/>
          <w:sz w:val="28"/>
        </w:rPr>
        <w:t>:</w:t>
      </w:r>
    </w:p>
    <w:p w:rsidR="003A6CBD" w:rsidRPr="003A6CBD" w:rsidRDefault="003A6CBD" w:rsidP="003A6CBD">
      <w:pPr>
        <w:pStyle w:val="a8"/>
        <w:numPr>
          <w:ilvl w:val="0"/>
          <w:numId w:val="27"/>
        </w:numPr>
        <w:tabs>
          <w:tab w:val="left" w:pos="9540"/>
        </w:tabs>
        <w:spacing w:before="0"/>
        <w:ind w:left="993" w:right="-567"/>
        <w:rPr>
          <w:w w:val="103"/>
          <w:sz w:val="28"/>
        </w:rPr>
      </w:pPr>
      <w:r w:rsidRPr="003A6CBD">
        <w:rPr>
          <w:w w:val="103"/>
          <w:sz w:val="28"/>
        </w:rPr>
        <w:t>характеризовать основные геополитические концепции</w:t>
      </w:r>
    </w:p>
    <w:p w:rsidR="003A6CBD" w:rsidRPr="003A6CBD" w:rsidRDefault="003A6CBD" w:rsidP="003A6CBD">
      <w:pPr>
        <w:pStyle w:val="a8"/>
        <w:numPr>
          <w:ilvl w:val="0"/>
          <w:numId w:val="27"/>
        </w:numPr>
        <w:tabs>
          <w:tab w:val="left" w:pos="9540"/>
        </w:tabs>
        <w:spacing w:before="0"/>
        <w:ind w:left="993" w:right="-567"/>
        <w:rPr>
          <w:w w:val="103"/>
          <w:sz w:val="28"/>
        </w:rPr>
      </w:pPr>
      <w:r w:rsidRPr="003A6CBD">
        <w:rPr>
          <w:w w:val="103"/>
          <w:sz w:val="28"/>
        </w:rPr>
        <w:t>характеризовать особенности геополитики ведущих государств мира в зависимости от конкретно-исторических условий</w:t>
      </w:r>
      <w:r w:rsidR="00476B22">
        <w:rPr>
          <w:w w:val="103"/>
          <w:sz w:val="28"/>
        </w:rPr>
        <w:t>;</w:t>
      </w:r>
    </w:p>
    <w:p w:rsidR="00F779DE" w:rsidRPr="00064466" w:rsidRDefault="00F779DE" w:rsidP="00F779DE">
      <w:pPr>
        <w:pStyle w:val="a8"/>
        <w:tabs>
          <w:tab w:val="left" w:pos="9540"/>
        </w:tabs>
        <w:spacing w:before="0"/>
        <w:ind w:right="-567" w:firstLine="567"/>
        <w:rPr>
          <w:b/>
          <w:w w:val="103"/>
          <w:sz w:val="28"/>
        </w:rPr>
      </w:pPr>
      <w:r>
        <w:rPr>
          <w:b/>
          <w:w w:val="103"/>
          <w:sz w:val="28"/>
        </w:rPr>
        <w:t>владеть:</w:t>
      </w:r>
    </w:p>
    <w:p w:rsidR="00064466" w:rsidRPr="00064466" w:rsidRDefault="00E20587" w:rsidP="00064466">
      <w:pPr>
        <w:widowControl w:val="0"/>
        <w:numPr>
          <w:ilvl w:val="0"/>
          <w:numId w:val="15"/>
        </w:numPr>
        <w:ind w:left="0" w:right="-567" w:firstLine="567"/>
        <w:jc w:val="both"/>
        <w:rPr>
          <w:snapToGrid w:val="0"/>
        </w:rPr>
      </w:pPr>
      <w:r>
        <w:rPr>
          <w:snapToGrid w:val="0"/>
        </w:rPr>
        <w:t>основными этапами исторического развития цивилизации;</w:t>
      </w:r>
    </w:p>
    <w:p w:rsidR="00064466" w:rsidRPr="00064466" w:rsidRDefault="00E20587" w:rsidP="00064466">
      <w:pPr>
        <w:widowControl w:val="0"/>
        <w:numPr>
          <w:ilvl w:val="0"/>
          <w:numId w:val="15"/>
        </w:numPr>
        <w:ind w:left="0" w:right="-567" w:firstLine="567"/>
        <w:jc w:val="both"/>
        <w:rPr>
          <w:snapToGrid w:val="0"/>
        </w:rPr>
      </w:pPr>
      <w:r>
        <w:rPr>
          <w:snapToGrid w:val="0"/>
        </w:rPr>
        <w:t>анализом специфики становления геополитического положения ведущих стран мира, взаимодействия государств, власти, права и политики.</w:t>
      </w:r>
    </w:p>
    <w:p w:rsidR="00064466" w:rsidRPr="00064466" w:rsidRDefault="00064466" w:rsidP="00064466">
      <w:pPr>
        <w:tabs>
          <w:tab w:val="left" w:pos="9540"/>
        </w:tabs>
        <w:ind w:right="-567" w:firstLine="567"/>
        <w:jc w:val="both"/>
      </w:pPr>
      <w:r w:rsidRPr="00064466">
        <w:t>Методологическую основу учебной дисциплины</w:t>
      </w:r>
      <w:r w:rsidRPr="00064466">
        <w:rPr>
          <w:i/>
        </w:rPr>
        <w:t xml:space="preserve"> </w:t>
      </w:r>
      <w:r w:rsidRPr="00064466">
        <w:t xml:space="preserve">составили элементы цивилизационного, формационного и культурологического подходов к изучению всемирно-исторического процесса, геополитический подход. </w:t>
      </w:r>
    </w:p>
    <w:p w:rsidR="00064466" w:rsidRPr="00064466" w:rsidRDefault="00064466" w:rsidP="00064466">
      <w:pPr>
        <w:tabs>
          <w:tab w:val="left" w:pos="9540"/>
        </w:tabs>
        <w:ind w:right="-567" w:firstLine="567"/>
        <w:jc w:val="both"/>
      </w:pPr>
      <w:r w:rsidRPr="00064466">
        <w:t>В процессе изучения материала студенты должны овладеть как конкретно-историческими методами (историко-генетическим, историко-сравнительным, историко-типологическим, историко-системным и др.), так и общенаучными (моделирования, индукции и дедукции, синтеза и анализа, аналогии и др.) методами исторического познания.</w:t>
      </w:r>
    </w:p>
    <w:p w:rsidR="00064466" w:rsidRPr="00064466" w:rsidRDefault="00064466" w:rsidP="00064466">
      <w:pPr>
        <w:tabs>
          <w:tab w:val="left" w:pos="9540"/>
        </w:tabs>
        <w:ind w:right="-567" w:firstLine="567"/>
        <w:jc w:val="both"/>
      </w:pPr>
      <w:r w:rsidRPr="00064466">
        <w:t xml:space="preserve">Всего на изучение учебной дисциплины «Основы геополитики» типовым учебным планом </w:t>
      </w:r>
      <w:r w:rsidR="00F779DE">
        <w:t xml:space="preserve">по специальности 1-02 01 01 «История и обществоведческие дисциплины» </w:t>
      </w:r>
      <w:r w:rsidRPr="00064466">
        <w:t xml:space="preserve">отводится максимально </w:t>
      </w:r>
      <w:r w:rsidR="00BB248B" w:rsidRPr="00BB248B">
        <w:t>65</w:t>
      </w:r>
      <w:r w:rsidRPr="00064466">
        <w:t xml:space="preserve"> часов, из </w:t>
      </w:r>
      <w:r w:rsidR="00476B22">
        <w:t>них</w:t>
      </w:r>
      <w:r w:rsidRPr="00064466">
        <w:t xml:space="preserve"> </w:t>
      </w:r>
      <w:r w:rsidR="00F779DE" w:rsidRPr="00064466">
        <w:t>34</w:t>
      </w:r>
      <w:r w:rsidR="00F779DE">
        <w:t xml:space="preserve"> часа - аудиторны</w:t>
      </w:r>
      <w:r w:rsidR="00476B22">
        <w:t>х</w:t>
      </w:r>
      <w:r w:rsidR="00F779DE">
        <w:t xml:space="preserve"> </w:t>
      </w:r>
      <w:r w:rsidR="00476B22">
        <w:br/>
      </w:r>
      <w:r w:rsidRPr="00064466">
        <w:t>(</w:t>
      </w:r>
      <w:r w:rsidR="00F779DE" w:rsidRPr="00064466">
        <w:t>20</w:t>
      </w:r>
      <w:r w:rsidR="00683F68">
        <w:t xml:space="preserve"> часов</w:t>
      </w:r>
      <w:r w:rsidR="00F779DE">
        <w:t xml:space="preserve"> </w:t>
      </w:r>
      <w:r w:rsidR="00F779DE" w:rsidRPr="00064466">
        <w:t>–</w:t>
      </w:r>
      <w:r w:rsidR="00F779DE">
        <w:t xml:space="preserve"> </w:t>
      </w:r>
      <w:r w:rsidRPr="00064466">
        <w:t>ле</w:t>
      </w:r>
      <w:r w:rsidR="00F779DE">
        <w:t>кции</w:t>
      </w:r>
      <w:r w:rsidRPr="00064466">
        <w:t xml:space="preserve">, </w:t>
      </w:r>
      <w:r w:rsidR="00F779DE" w:rsidRPr="00064466">
        <w:t>14</w:t>
      </w:r>
      <w:r w:rsidR="00683F68">
        <w:t xml:space="preserve"> часов</w:t>
      </w:r>
      <w:r w:rsidR="00F779DE">
        <w:t xml:space="preserve"> </w:t>
      </w:r>
      <w:r w:rsidR="00F779DE" w:rsidRPr="00064466">
        <w:t>–</w:t>
      </w:r>
      <w:r w:rsidR="00F779DE">
        <w:t xml:space="preserve"> семинары</w:t>
      </w:r>
      <w:r w:rsidRPr="00064466">
        <w:t xml:space="preserve">). Материал построен в строгом хронологическом порядке. Предусмотрено выполнение курсовой работы. </w:t>
      </w:r>
      <w:r w:rsidR="00683F68">
        <w:t>Рекомендуемая форма текущего контроля -</w:t>
      </w:r>
      <w:r w:rsidRPr="00064466">
        <w:t xml:space="preserve"> зачет.</w:t>
      </w:r>
      <w:bookmarkStart w:id="1" w:name="_GoBack"/>
      <w:bookmarkEnd w:id="1"/>
    </w:p>
    <w:p w:rsidR="00064466" w:rsidRPr="00064466" w:rsidRDefault="00064466" w:rsidP="00064466">
      <w:pPr>
        <w:tabs>
          <w:tab w:val="left" w:pos="9540"/>
        </w:tabs>
        <w:ind w:right="-567" w:firstLine="567"/>
        <w:jc w:val="both"/>
      </w:pPr>
    </w:p>
    <w:p w:rsidR="00064466" w:rsidRDefault="00064466" w:rsidP="00064466">
      <w:pPr>
        <w:ind w:right="-567" w:firstLine="567"/>
        <w:jc w:val="center"/>
        <w:outlineLvl w:val="0"/>
        <w:rPr>
          <w:b/>
          <w:bCs/>
        </w:rPr>
      </w:pPr>
      <w:r>
        <w:rPr>
          <w:b/>
          <w:bCs/>
        </w:rPr>
        <w:br w:type="page"/>
      </w:r>
    </w:p>
    <w:p w:rsidR="00064466" w:rsidRPr="00064466" w:rsidRDefault="00064466" w:rsidP="00064466">
      <w:pPr>
        <w:pStyle w:val="1"/>
        <w:spacing w:before="0" w:after="0"/>
        <w:ind w:right="-567"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319597498"/>
      <w:r w:rsidRPr="00064466">
        <w:rPr>
          <w:rFonts w:ascii="Times New Roman" w:hAnsi="Times New Roman" w:cs="Times New Roman"/>
          <w:sz w:val="28"/>
          <w:szCs w:val="28"/>
        </w:rPr>
        <w:lastRenderedPageBreak/>
        <w:t>П</w:t>
      </w:r>
      <w:bookmarkEnd w:id="2"/>
      <w:r w:rsidR="002F3912">
        <w:rPr>
          <w:rFonts w:ascii="Times New Roman" w:hAnsi="Times New Roman" w:cs="Times New Roman"/>
          <w:sz w:val="28"/>
          <w:szCs w:val="28"/>
        </w:rPr>
        <w:t>РИМЕРНЫЙ ТЕМАТИЧЕСКИЙ ПЛАН</w:t>
      </w:r>
    </w:p>
    <w:p w:rsidR="00064466" w:rsidRPr="00064466" w:rsidRDefault="00064466" w:rsidP="00064466">
      <w:pPr>
        <w:ind w:right="-567" w:firstLine="567"/>
        <w:jc w:val="center"/>
        <w:outlineLvl w:val="0"/>
        <w:rPr>
          <w:b/>
          <w:bCs/>
        </w:rPr>
      </w:pP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5108"/>
        <w:gridCol w:w="1275"/>
        <w:gridCol w:w="17"/>
        <w:gridCol w:w="1382"/>
        <w:gridCol w:w="19"/>
        <w:gridCol w:w="1495"/>
      </w:tblGrid>
      <w:tr w:rsidR="00064466" w:rsidRPr="00F96B39" w:rsidTr="00064466">
        <w:trPr>
          <w:trHeight w:val="420"/>
        </w:trPr>
        <w:tc>
          <w:tcPr>
            <w:tcW w:w="534" w:type="dxa"/>
            <w:vMerge w:val="restart"/>
          </w:tcPr>
          <w:p w:rsidR="00064466" w:rsidRPr="00F96B39" w:rsidRDefault="00064466" w:rsidP="0064540F">
            <w:pPr>
              <w:widowControl w:val="0"/>
              <w:ind w:right="-533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№</w:t>
            </w:r>
          </w:p>
          <w:p w:rsidR="00064466" w:rsidRPr="00F96B39" w:rsidRDefault="00064466" w:rsidP="0064540F">
            <w:pPr>
              <w:widowControl w:val="0"/>
              <w:ind w:right="-533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п\п</w:t>
            </w:r>
          </w:p>
        </w:tc>
        <w:tc>
          <w:tcPr>
            <w:tcW w:w="5108" w:type="dxa"/>
            <w:vMerge w:val="restart"/>
          </w:tcPr>
          <w:p w:rsidR="00064466" w:rsidRPr="00F96B39" w:rsidRDefault="00064466" w:rsidP="00F96B39">
            <w:pPr>
              <w:pStyle w:val="2"/>
              <w:tabs>
                <w:tab w:val="right" w:pos="4892"/>
              </w:tabs>
              <w:ind w:firstLine="567"/>
              <w:rPr>
                <w:rFonts w:ascii="Times New Roman" w:hAnsi="Times New Roman" w:cs="Times New Roman"/>
                <w:i w:val="0"/>
              </w:rPr>
            </w:pPr>
            <w:r w:rsidRPr="00F96B39">
              <w:rPr>
                <w:rFonts w:ascii="Times New Roman" w:hAnsi="Times New Roman" w:cs="Times New Roman"/>
                <w:i w:val="0"/>
              </w:rPr>
              <w:t>Название темы</w:t>
            </w:r>
          </w:p>
        </w:tc>
        <w:tc>
          <w:tcPr>
            <w:tcW w:w="4188" w:type="dxa"/>
            <w:gridSpan w:val="5"/>
          </w:tcPr>
          <w:p w:rsidR="00064466" w:rsidRPr="00F96B39" w:rsidRDefault="00064466" w:rsidP="00064466">
            <w:pPr>
              <w:widowControl w:val="0"/>
              <w:ind w:right="-30" w:firstLine="567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Количество аудиторных часов</w:t>
            </w:r>
          </w:p>
        </w:tc>
      </w:tr>
      <w:tr w:rsidR="00064466" w:rsidRPr="00F96B39" w:rsidTr="00064466">
        <w:trPr>
          <w:trHeight w:val="419"/>
        </w:trPr>
        <w:tc>
          <w:tcPr>
            <w:tcW w:w="534" w:type="dxa"/>
            <w:vMerge/>
          </w:tcPr>
          <w:p w:rsidR="00064466" w:rsidRPr="00F96B39" w:rsidRDefault="00064466" w:rsidP="0064540F">
            <w:pPr>
              <w:widowControl w:val="0"/>
              <w:ind w:left="-1134" w:right="-567" w:firstLine="567"/>
              <w:jc w:val="center"/>
              <w:rPr>
                <w:snapToGrid w:val="0"/>
              </w:rPr>
            </w:pPr>
          </w:p>
        </w:tc>
        <w:tc>
          <w:tcPr>
            <w:tcW w:w="5108" w:type="dxa"/>
            <w:vMerge/>
          </w:tcPr>
          <w:p w:rsidR="00064466" w:rsidRPr="00F96B39" w:rsidRDefault="00064466" w:rsidP="00F96B39">
            <w:pPr>
              <w:pStyle w:val="2"/>
              <w:tabs>
                <w:tab w:val="right" w:pos="4892"/>
              </w:tabs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64466" w:rsidRPr="00F96B39" w:rsidRDefault="00064466" w:rsidP="00064466">
            <w:pPr>
              <w:widowControl w:val="0"/>
              <w:ind w:right="-250" w:firstLine="33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Всего</w:t>
            </w:r>
          </w:p>
        </w:tc>
        <w:tc>
          <w:tcPr>
            <w:tcW w:w="1418" w:type="dxa"/>
            <w:gridSpan w:val="3"/>
          </w:tcPr>
          <w:p w:rsidR="00064466" w:rsidRPr="00F96B39" w:rsidRDefault="00064466" w:rsidP="00064466">
            <w:pPr>
              <w:widowControl w:val="0"/>
              <w:ind w:right="-250" w:firstLine="33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Лекции</w:t>
            </w:r>
          </w:p>
          <w:p w:rsidR="00064466" w:rsidRPr="00F96B39" w:rsidRDefault="00064466" w:rsidP="00064466">
            <w:pPr>
              <w:widowControl w:val="0"/>
              <w:ind w:right="-250" w:firstLine="33"/>
              <w:jc w:val="center"/>
              <w:rPr>
                <w:b/>
                <w:snapToGrid w:val="0"/>
              </w:rPr>
            </w:pPr>
          </w:p>
        </w:tc>
        <w:tc>
          <w:tcPr>
            <w:tcW w:w="1495" w:type="dxa"/>
          </w:tcPr>
          <w:p w:rsidR="00064466" w:rsidRPr="00F96B39" w:rsidRDefault="00064466" w:rsidP="00F96B39">
            <w:pPr>
              <w:widowControl w:val="0"/>
              <w:ind w:hanging="113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Семинары</w:t>
            </w:r>
          </w:p>
        </w:tc>
      </w:tr>
      <w:tr w:rsidR="00064466" w:rsidRPr="00F96B39" w:rsidTr="00064466">
        <w:tc>
          <w:tcPr>
            <w:tcW w:w="534" w:type="dxa"/>
          </w:tcPr>
          <w:p w:rsidR="00064466" w:rsidRPr="00F96B39" w:rsidRDefault="00064466" w:rsidP="0064540F">
            <w:pPr>
              <w:widowControl w:val="0"/>
              <w:ind w:left="-1134" w:right="-567" w:firstLine="567"/>
              <w:jc w:val="center"/>
              <w:rPr>
                <w:snapToGrid w:val="0"/>
              </w:rPr>
            </w:pPr>
            <w:r w:rsidRPr="00F96B39">
              <w:rPr>
                <w:snapToGrid w:val="0"/>
              </w:rPr>
              <w:t>1.</w:t>
            </w:r>
          </w:p>
        </w:tc>
        <w:tc>
          <w:tcPr>
            <w:tcW w:w="5108" w:type="dxa"/>
          </w:tcPr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left="38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 xml:space="preserve">Геополитика как научная </w:t>
            </w:r>
            <w:r w:rsidR="00683F68">
              <w:rPr>
                <w:b/>
                <w:snapToGrid w:val="0"/>
              </w:rPr>
              <w:t xml:space="preserve">и учебная </w:t>
            </w:r>
            <w:r w:rsidRPr="00F96B39">
              <w:rPr>
                <w:b/>
                <w:snapToGrid w:val="0"/>
              </w:rPr>
              <w:t>дисциплина</w:t>
            </w:r>
          </w:p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snapToGrid w:val="0"/>
              </w:rPr>
            </w:pPr>
          </w:p>
        </w:tc>
        <w:tc>
          <w:tcPr>
            <w:tcW w:w="1292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  <w:tc>
          <w:tcPr>
            <w:tcW w:w="1382" w:type="dxa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  <w:tc>
          <w:tcPr>
            <w:tcW w:w="1514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snapToGrid w:val="0"/>
              </w:rPr>
            </w:pPr>
          </w:p>
        </w:tc>
      </w:tr>
      <w:tr w:rsidR="00064466" w:rsidRPr="00F96B39" w:rsidTr="00064466">
        <w:tc>
          <w:tcPr>
            <w:tcW w:w="534" w:type="dxa"/>
          </w:tcPr>
          <w:p w:rsidR="00064466" w:rsidRPr="00F96B39" w:rsidRDefault="00064466" w:rsidP="0064540F">
            <w:pPr>
              <w:widowControl w:val="0"/>
              <w:ind w:left="-1134" w:right="-567" w:firstLine="567"/>
              <w:jc w:val="center"/>
              <w:rPr>
                <w:snapToGrid w:val="0"/>
              </w:rPr>
            </w:pPr>
            <w:r w:rsidRPr="00F96B39">
              <w:rPr>
                <w:snapToGrid w:val="0"/>
              </w:rPr>
              <w:t>2.</w:t>
            </w:r>
          </w:p>
        </w:tc>
        <w:tc>
          <w:tcPr>
            <w:tcW w:w="5108" w:type="dxa"/>
          </w:tcPr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История геополитических идей</w:t>
            </w:r>
          </w:p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snapToGrid w:val="0"/>
              </w:rPr>
            </w:pPr>
            <w:r w:rsidRPr="00F96B39">
              <w:rPr>
                <w:snapToGrid w:val="0"/>
              </w:rPr>
              <w:t xml:space="preserve"> </w:t>
            </w:r>
          </w:p>
        </w:tc>
        <w:tc>
          <w:tcPr>
            <w:tcW w:w="1292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4</w:t>
            </w:r>
          </w:p>
        </w:tc>
        <w:tc>
          <w:tcPr>
            <w:tcW w:w="1382" w:type="dxa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  <w:tc>
          <w:tcPr>
            <w:tcW w:w="1514" w:type="dxa"/>
            <w:gridSpan w:val="2"/>
          </w:tcPr>
          <w:p w:rsidR="00064466" w:rsidRPr="00F96B39" w:rsidRDefault="00F96B39" w:rsidP="0064540F">
            <w:pPr>
              <w:widowControl w:val="0"/>
              <w:ind w:right="-86"/>
              <w:jc w:val="center"/>
              <w:rPr>
                <w:b/>
                <w:snapToGrid w:val="0"/>
                <w:lang w:val="en-US"/>
              </w:rPr>
            </w:pPr>
            <w:r w:rsidRPr="00F96B39">
              <w:rPr>
                <w:b/>
                <w:snapToGrid w:val="0"/>
                <w:lang w:val="en-US"/>
              </w:rPr>
              <w:t>2</w:t>
            </w:r>
          </w:p>
        </w:tc>
      </w:tr>
      <w:tr w:rsidR="00064466" w:rsidRPr="00F96B39" w:rsidTr="00064466">
        <w:trPr>
          <w:trHeight w:val="494"/>
        </w:trPr>
        <w:tc>
          <w:tcPr>
            <w:tcW w:w="534" w:type="dxa"/>
          </w:tcPr>
          <w:p w:rsidR="00064466" w:rsidRPr="00F96B39" w:rsidRDefault="0064540F" w:rsidP="0064540F">
            <w:pPr>
              <w:widowControl w:val="0"/>
              <w:ind w:left="-1134" w:right="-567" w:firstLine="567"/>
              <w:jc w:val="center"/>
              <w:rPr>
                <w:snapToGrid w:val="0"/>
              </w:rPr>
            </w:pPr>
            <w:r w:rsidRPr="00F96B39">
              <w:rPr>
                <w:snapToGrid w:val="0"/>
              </w:rPr>
              <w:t>3</w:t>
            </w:r>
            <w:r w:rsidR="00064466" w:rsidRPr="00F96B39">
              <w:rPr>
                <w:snapToGrid w:val="0"/>
              </w:rPr>
              <w:t>.</w:t>
            </w:r>
          </w:p>
        </w:tc>
        <w:tc>
          <w:tcPr>
            <w:tcW w:w="5108" w:type="dxa"/>
          </w:tcPr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</w:rPr>
            </w:pPr>
            <w:r w:rsidRPr="00F96B39">
              <w:rPr>
                <w:b/>
              </w:rPr>
              <w:t>Классическая геополитика</w:t>
            </w:r>
          </w:p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</w:rPr>
            </w:pPr>
            <w:r w:rsidRPr="00F96B39">
              <w:t xml:space="preserve"> </w:t>
            </w:r>
          </w:p>
        </w:tc>
        <w:tc>
          <w:tcPr>
            <w:tcW w:w="1292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  <w:tc>
          <w:tcPr>
            <w:tcW w:w="1382" w:type="dxa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  <w:tc>
          <w:tcPr>
            <w:tcW w:w="1514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snapToGrid w:val="0"/>
              </w:rPr>
            </w:pPr>
          </w:p>
        </w:tc>
      </w:tr>
      <w:tr w:rsidR="00064466" w:rsidRPr="00F96B39" w:rsidTr="00064466">
        <w:trPr>
          <w:trHeight w:val="494"/>
        </w:trPr>
        <w:tc>
          <w:tcPr>
            <w:tcW w:w="534" w:type="dxa"/>
          </w:tcPr>
          <w:p w:rsidR="00064466" w:rsidRPr="00F96B39" w:rsidRDefault="00064466" w:rsidP="0064540F">
            <w:pPr>
              <w:widowControl w:val="0"/>
              <w:ind w:left="-1134" w:right="-567" w:firstLine="567"/>
              <w:jc w:val="center"/>
              <w:rPr>
                <w:snapToGrid w:val="0"/>
              </w:rPr>
            </w:pPr>
            <w:r w:rsidRPr="00F96B39">
              <w:rPr>
                <w:snapToGrid w:val="0"/>
              </w:rPr>
              <w:t>4.</w:t>
            </w:r>
          </w:p>
        </w:tc>
        <w:tc>
          <w:tcPr>
            <w:tcW w:w="5108" w:type="dxa"/>
          </w:tcPr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</w:rPr>
            </w:pPr>
            <w:r w:rsidRPr="00F96B39">
              <w:rPr>
                <w:b/>
              </w:rPr>
              <w:t>Немецкая школа геополитики</w:t>
            </w:r>
          </w:p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</w:rPr>
            </w:pPr>
          </w:p>
        </w:tc>
        <w:tc>
          <w:tcPr>
            <w:tcW w:w="1292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  <w:tc>
          <w:tcPr>
            <w:tcW w:w="1382" w:type="dxa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</w:p>
        </w:tc>
        <w:tc>
          <w:tcPr>
            <w:tcW w:w="1514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</w:tr>
      <w:tr w:rsidR="00064466" w:rsidRPr="00F96B39" w:rsidTr="00064466">
        <w:trPr>
          <w:trHeight w:val="494"/>
        </w:trPr>
        <w:tc>
          <w:tcPr>
            <w:tcW w:w="534" w:type="dxa"/>
          </w:tcPr>
          <w:p w:rsidR="00064466" w:rsidRPr="00F96B39" w:rsidRDefault="00064466" w:rsidP="0064540F">
            <w:pPr>
              <w:widowControl w:val="0"/>
              <w:ind w:left="-1134" w:right="-567" w:firstLine="567"/>
              <w:jc w:val="center"/>
              <w:rPr>
                <w:snapToGrid w:val="0"/>
              </w:rPr>
            </w:pPr>
            <w:r w:rsidRPr="00F96B39">
              <w:rPr>
                <w:snapToGrid w:val="0"/>
              </w:rPr>
              <w:t>5.</w:t>
            </w:r>
          </w:p>
        </w:tc>
        <w:tc>
          <w:tcPr>
            <w:tcW w:w="5108" w:type="dxa"/>
          </w:tcPr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</w:rPr>
            </w:pPr>
            <w:r w:rsidRPr="00F96B39">
              <w:rPr>
                <w:b/>
              </w:rPr>
              <w:t>Французская школа геополитики</w:t>
            </w:r>
          </w:p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</w:rPr>
            </w:pPr>
          </w:p>
        </w:tc>
        <w:tc>
          <w:tcPr>
            <w:tcW w:w="1292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  <w:tc>
          <w:tcPr>
            <w:tcW w:w="1382" w:type="dxa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</w:p>
        </w:tc>
        <w:tc>
          <w:tcPr>
            <w:tcW w:w="1514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</w:tr>
      <w:tr w:rsidR="00064466" w:rsidRPr="00F96B39" w:rsidTr="00064466">
        <w:trPr>
          <w:trHeight w:val="494"/>
        </w:trPr>
        <w:tc>
          <w:tcPr>
            <w:tcW w:w="534" w:type="dxa"/>
          </w:tcPr>
          <w:p w:rsidR="00064466" w:rsidRPr="00F96B39" w:rsidRDefault="00064466" w:rsidP="0064540F">
            <w:pPr>
              <w:widowControl w:val="0"/>
              <w:ind w:left="-1134" w:right="-567" w:firstLine="567"/>
              <w:jc w:val="center"/>
              <w:rPr>
                <w:snapToGrid w:val="0"/>
              </w:rPr>
            </w:pPr>
            <w:r w:rsidRPr="00F96B39">
              <w:rPr>
                <w:snapToGrid w:val="0"/>
              </w:rPr>
              <w:t>6.</w:t>
            </w:r>
          </w:p>
        </w:tc>
        <w:tc>
          <w:tcPr>
            <w:tcW w:w="5108" w:type="dxa"/>
          </w:tcPr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</w:rPr>
            </w:pPr>
            <w:r w:rsidRPr="00F96B39">
              <w:rPr>
                <w:b/>
              </w:rPr>
              <w:t>Классические концепции англо-американской школы</w:t>
            </w:r>
          </w:p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</w:rPr>
            </w:pPr>
          </w:p>
        </w:tc>
        <w:tc>
          <w:tcPr>
            <w:tcW w:w="1292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  <w:tc>
          <w:tcPr>
            <w:tcW w:w="1382" w:type="dxa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</w:p>
        </w:tc>
        <w:tc>
          <w:tcPr>
            <w:tcW w:w="1514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</w:tr>
      <w:tr w:rsidR="00064466" w:rsidRPr="00F96B39" w:rsidTr="00064466">
        <w:trPr>
          <w:trHeight w:val="494"/>
        </w:trPr>
        <w:tc>
          <w:tcPr>
            <w:tcW w:w="534" w:type="dxa"/>
          </w:tcPr>
          <w:p w:rsidR="00064466" w:rsidRPr="00F96B39" w:rsidRDefault="00064466" w:rsidP="0064540F">
            <w:pPr>
              <w:widowControl w:val="0"/>
              <w:ind w:left="-1134" w:right="-567" w:firstLine="567"/>
              <w:jc w:val="center"/>
              <w:rPr>
                <w:snapToGrid w:val="0"/>
              </w:rPr>
            </w:pPr>
            <w:r w:rsidRPr="00F96B39">
              <w:rPr>
                <w:snapToGrid w:val="0"/>
              </w:rPr>
              <w:t>7.</w:t>
            </w:r>
          </w:p>
        </w:tc>
        <w:tc>
          <w:tcPr>
            <w:tcW w:w="5108" w:type="dxa"/>
          </w:tcPr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Основные направления и школы современной геополитики</w:t>
            </w:r>
          </w:p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snapToGrid w:val="0"/>
              </w:rPr>
            </w:pPr>
          </w:p>
        </w:tc>
        <w:tc>
          <w:tcPr>
            <w:tcW w:w="1292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4</w:t>
            </w:r>
          </w:p>
        </w:tc>
        <w:tc>
          <w:tcPr>
            <w:tcW w:w="1382" w:type="dxa"/>
          </w:tcPr>
          <w:p w:rsidR="00064466" w:rsidRPr="00F96B39" w:rsidRDefault="00F96B39" w:rsidP="0064540F">
            <w:pPr>
              <w:widowControl w:val="0"/>
              <w:ind w:right="-86"/>
              <w:jc w:val="center"/>
              <w:rPr>
                <w:b/>
                <w:snapToGrid w:val="0"/>
                <w:lang w:val="en-US"/>
              </w:rPr>
            </w:pPr>
            <w:r w:rsidRPr="00F96B39">
              <w:rPr>
                <w:b/>
                <w:snapToGrid w:val="0"/>
                <w:lang w:val="en-US"/>
              </w:rPr>
              <w:t>4</w:t>
            </w:r>
          </w:p>
        </w:tc>
        <w:tc>
          <w:tcPr>
            <w:tcW w:w="1514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  <w:lang w:val="en-US"/>
              </w:rPr>
            </w:pPr>
          </w:p>
        </w:tc>
      </w:tr>
      <w:tr w:rsidR="00064466" w:rsidRPr="00F96B39" w:rsidTr="00064466">
        <w:tc>
          <w:tcPr>
            <w:tcW w:w="534" w:type="dxa"/>
          </w:tcPr>
          <w:p w:rsidR="00064466" w:rsidRPr="00F96B39" w:rsidRDefault="00064466" w:rsidP="0064540F">
            <w:pPr>
              <w:widowControl w:val="0"/>
              <w:ind w:left="-1134" w:right="-567" w:firstLine="567"/>
              <w:jc w:val="center"/>
              <w:rPr>
                <w:snapToGrid w:val="0"/>
              </w:rPr>
            </w:pPr>
            <w:r w:rsidRPr="00F96B39">
              <w:rPr>
                <w:snapToGrid w:val="0"/>
              </w:rPr>
              <w:t>8.</w:t>
            </w:r>
          </w:p>
        </w:tc>
        <w:tc>
          <w:tcPr>
            <w:tcW w:w="5108" w:type="dxa"/>
          </w:tcPr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Российская геополитическая школа</w:t>
            </w:r>
          </w:p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snapToGrid w:val="0"/>
              </w:rPr>
            </w:pPr>
          </w:p>
        </w:tc>
        <w:tc>
          <w:tcPr>
            <w:tcW w:w="1292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6</w:t>
            </w:r>
          </w:p>
        </w:tc>
        <w:tc>
          <w:tcPr>
            <w:tcW w:w="1382" w:type="dxa"/>
          </w:tcPr>
          <w:p w:rsidR="00064466" w:rsidRPr="00F96B39" w:rsidRDefault="00F96B39" w:rsidP="0064540F">
            <w:pPr>
              <w:widowControl w:val="0"/>
              <w:ind w:right="-86"/>
              <w:jc w:val="center"/>
              <w:rPr>
                <w:b/>
                <w:snapToGrid w:val="0"/>
                <w:lang w:val="en-US"/>
              </w:rPr>
            </w:pPr>
            <w:r w:rsidRPr="00F96B39">
              <w:rPr>
                <w:b/>
                <w:snapToGrid w:val="0"/>
                <w:lang w:val="en-US"/>
              </w:rPr>
              <w:t>6</w:t>
            </w:r>
          </w:p>
        </w:tc>
        <w:tc>
          <w:tcPr>
            <w:tcW w:w="1514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</w:p>
        </w:tc>
      </w:tr>
      <w:tr w:rsidR="00064466" w:rsidRPr="00F96B39" w:rsidTr="00064466">
        <w:tc>
          <w:tcPr>
            <w:tcW w:w="534" w:type="dxa"/>
          </w:tcPr>
          <w:p w:rsidR="00064466" w:rsidRPr="00F96B39" w:rsidRDefault="00064466" w:rsidP="0064540F">
            <w:pPr>
              <w:widowControl w:val="0"/>
              <w:ind w:left="-1134" w:right="-567" w:firstLine="567"/>
              <w:jc w:val="center"/>
              <w:rPr>
                <w:snapToGrid w:val="0"/>
              </w:rPr>
            </w:pPr>
            <w:r w:rsidRPr="00F96B39">
              <w:rPr>
                <w:snapToGrid w:val="0"/>
              </w:rPr>
              <w:t>9.</w:t>
            </w:r>
          </w:p>
        </w:tc>
        <w:tc>
          <w:tcPr>
            <w:tcW w:w="5108" w:type="dxa"/>
          </w:tcPr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 xml:space="preserve">Геополитика </w:t>
            </w:r>
            <w:r w:rsidRPr="00F96B39">
              <w:rPr>
                <w:b/>
                <w:snapToGrid w:val="0"/>
                <w:lang w:val="en-US"/>
              </w:rPr>
              <w:t>XXI</w:t>
            </w:r>
            <w:r w:rsidRPr="00F96B39">
              <w:rPr>
                <w:b/>
                <w:snapToGrid w:val="0"/>
              </w:rPr>
              <w:t xml:space="preserve"> в. </w:t>
            </w:r>
          </w:p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snapToGrid w:val="0"/>
              </w:rPr>
            </w:pPr>
          </w:p>
        </w:tc>
        <w:tc>
          <w:tcPr>
            <w:tcW w:w="1292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  <w:tc>
          <w:tcPr>
            <w:tcW w:w="1382" w:type="dxa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  <w:tc>
          <w:tcPr>
            <w:tcW w:w="1514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</w:p>
        </w:tc>
      </w:tr>
      <w:tr w:rsidR="00064466" w:rsidRPr="00F96B39" w:rsidTr="00064466">
        <w:tc>
          <w:tcPr>
            <w:tcW w:w="534" w:type="dxa"/>
          </w:tcPr>
          <w:p w:rsidR="00064466" w:rsidRPr="00F96B39" w:rsidRDefault="00064466" w:rsidP="0064540F">
            <w:pPr>
              <w:widowControl w:val="0"/>
              <w:ind w:left="-1134" w:right="-567" w:firstLine="567"/>
              <w:jc w:val="center"/>
              <w:rPr>
                <w:snapToGrid w:val="0"/>
              </w:rPr>
            </w:pPr>
            <w:r w:rsidRPr="00F96B39">
              <w:rPr>
                <w:snapToGrid w:val="0"/>
              </w:rPr>
              <w:t>10</w:t>
            </w:r>
            <w:r w:rsidR="002F3912">
              <w:rPr>
                <w:snapToGrid w:val="0"/>
              </w:rPr>
              <w:t>.</w:t>
            </w:r>
          </w:p>
        </w:tc>
        <w:tc>
          <w:tcPr>
            <w:tcW w:w="5108" w:type="dxa"/>
          </w:tcPr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Геополитика постсоветского пространства</w:t>
            </w:r>
          </w:p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snapToGrid w:val="0"/>
              </w:rPr>
            </w:pPr>
          </w:p>
        </w:tc>
        <w:tc>
          <w:tcPr>
            <w:tcW w:w="1292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  <w:tc>
          <w:tcPr>
            <w:tcW w:w="1382" w:type="dxa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  <w:tc>
          <w:tcPr>
            <w:tcW w:w="1514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</w:p>
        </w:tc>
      </w:tr>
      <w:tr w:rsidR="00064466" w:rsidRPr="00F96B39" w:rsidTr="00064466">
        <w:tc>
          <w:tcPr>
            <w:tcW w:w="534" w:type="dxa"/>
          </w:tcPr>
          <w:p w:rsidR="00064466" w:rsidRPr="00F96B39" w:rsidRDefault="00064466" w:rsidP="0064540F">
            <w:pPr>
              <w:widowControl w:val="0"/>
              <w:ind w:left="-1134" w:right="-567" w:firstLine="567"/>
              <w:jc w:val="center"/>
              <w:rPr>
                <w:snapToGrid w:val="0"/>
              </w:rPr>
            </w:pPr>
            <w:r w:rsidRPr="00F96B39">
              <w:rPr>
                <w:snapToGrid w:val="0"/>
              </w:rPr>
              <w:t>11</w:t>
            </w:r>
            <w:r w:rsidR="002F3912">
              <w:rPr>
                <w:snapToGrid w:val="0"/>
              </w:rPr>
              <w:t>.</w:t>
            </w:r>
          </w:p>
        </w:tc>
        <w:tc>
          <w:tcPr>
            <w:tcW w:w="5108" w:type="dxa"/>
          </w:tcPr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США в современной геополитической структуре мира</w:t>
            </w:r>
          </w:p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snapToGrid w:val="0"/>
              </w:rPr>
            </w:pPr>
          </w:p>
        </w:tc>
        <w:tc>
          <w:tcPr>
            <w:tcW w:w="1292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  <w:tc>
          <w:tcPr>
            <w:tcW w:w="1382" w:type="dxa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</w:p>
        </w:tc>
        <w:tc>
          <w:tcPr>
            <w:tcW w:w="1514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</w:tr>
      <w:tr w:rsidR="00064466" w:rsidRPr="00F96B39" w:rsidTr="00064466">
        <w:tc>
          <w:tcPr>
            <w:tcW w:w="534" w:type="dxa"/>
          </w:tcPr>
          <w:p w:rsidR="00064466" w:rsidRPr="00F96B39" w:rsidRDefault="00064466" w:rsidP="0064540F">
            <w:pPr>
              <w:widowControl w:val="0"/>
              <w:ind w:left="-1134" w:right="-567" w:firstLine="567"/>
              <w:jc w:val="center"/>
              <w:rPr>
                <w:snapToGrid w:val="0"/>
              </w:rPr>
            </w:pPr>
            <w:r w:rsidRPr="00F96B39">
              <w:rPr>
                <w:snapToGrid w:val="0"/>
              </w:rPr>
              <w:t>12</w:t>
            </w:r>
            <w:r w:rsidR="002F3912">
              <w:rPr>
                <w:snapToGrid w:val="0"/>
              </w:rPr>
              <w:t>.</w:t>
            </w:r>
          </w:p>
        </w:tc>
        <w:tc>
          <w:tcPr>
            <w:tcW w:w="5108" w:type="dxa"/>
          </w:tcPr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Объединенная Европа: геополитические перспективы</w:t>
            </w:r>
          </w:p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  <w:snapToGrid w:val="0"/>
              </w:rPr>
            </w:pPr>
          </w:p>
        </w:tc>
        <w:tc>
          <w:tcPr>
            <w:tcW w:w="1292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  <w:tc>
          <w:tcPr>
            <w:tcW w:w="1382" w:type="dxa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</w:p>
        </w:tc>
        <w:tc>
          <w:tcPr>
            <w:tcW w:w="1514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</w:tr>
      <w:tr w:rsidR="00064466" w:rsidRPr="00F96B39" w:rsidTr="00064466">
        <w:tc>
          <w:tcPr>
            <w:tcW w:w="534" w:type="dxa"/>
          </w:tcPr>
          <w:p w:rsidR="00064466" w:rsidRPr="00F96B39" w:rsidRDefault="00064466" w:rsidP="0064540F">
            <w:pPr>
              <w:widowControl w:val="0"/>
              <w:ind w:left="-1134" w:right="-567" w:firstLine="567"/>
              <w:jc w:val="center"/>
              <w:rPr>
                <w:snapToGrid w:val="0"/>
              </w:rPr>
            </w:pPr>
            <w:r w:rsidRPr="00F96B39">
              <w:rPr>
                <w:snapToGrid w:val="0"/>
              </w:rPr>
              <w:t>13</w:t>
            </w:r>
            <w:r w:rsidR="002F3912">
              <w:rPr>
                <w:snapToGrid w:val="0"/>
              </w:rPr>
              <w:t>.</w:t>
            </w:r>
          </w:p>
        </w:tc>
        <w:tc>
          <w:tcPr>
            <w:tcW w:w="5108" w:type="dxa"/>
          </w:tcPr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Геостратегия стран Азии</w:t>
            </w:r>
          </w:p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38"/>
              <w:rPr>
                <w:snapToGrid w:val="0"/>
              </w:rPr>
            </w:pPr>
          </w:p>
        </w:tc>
        <w:tc>
          <w:tcPr>
            <w:tcW w:w="1292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  <w:tc>
          <w:tcPr>
            <w:tcW w:w="1382" w:type="dxa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</w:p>
        </w:tc>
        <w:tc>
          <w:tcPr>
            <w:tcW w:w="1514" w:type="dxa"/>
            <w:gridSpan w:val="2"/>
          </w:tcPr>
          <w:p w:rsidR="00064466" w:rsidRPr="00F96B39" w:rsidRDefault="00064466" w:rsidP="0064540F">
            <w:pPr>
              <w:widowControl w:val="0"/>
              <w:ind w:right="-86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</w:t>
            </w:r>
          </w:p>
        </w:tc>
      </w:tr>
      <w:tr w:rsidR="00064466" w:rsidRPr="00F96B39" w:rsidTr="00064466">
        <w:tc>
          <w:tcPr>
            <w:tcW w:w="534" w:type="dxa"/>
          </w:tcPr>
          <w:p w:rsidR="00064466" w:rsidRPr="00F96B39" w:rsidRDefault="00064466" w:rsidP="0064540F">
            <w:pPr>
              <w:widowControl w:val="0"/>
              <w:ind w:left="-1134" w:right="-567" w:firstLine="567"/>
              <w:jc w:val="center"/>
              <w:rPr>
                <w:b/>
                <w:snapToGrid w:val="0"/>
              </w:rPr>
            </w:pPr>
          </w:p>
        </w:tc>
        <w:tc>
          <w:tcPr>
            <w:tcW w:w="5108" w:type="dxa"/>
          </w:tcPr>
          <w:p w:rsidR="00064466" w:rsidRPr="00F96B39" w:rsidRDefault="00064466" w:rsidP="00F96B39">
            <w:pPr>
              <w:widowControl w:val="0"/>
              <w:tabs>
                <w:tab w:val="right" w:pos="4892"/>
              </w:tabs>
              <w:ind w:firstLine="567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Итого:</w:t>
            </w:r>
          </w:p>
        </w:tc>
        <w:tc>
          <w:tcPr>
            <w:tcW w:w="1292" w:type="dxa"/>
            <w:gridSpan w:val="2"/>
          </w:tcPr>
          <w:p w:rsidR="00064466" w:rsidRPr="00F96B39" w:rsidRDefault="00064466" w:rsidP="00064466">
            <w:pPr>
              <w:widowControl w:val="0"/>
              <w:ind w:right="-567" w:firstLine="28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34</w:t>
            </w:r>
          </w:p>
        </w:tc>
        <w:tc>
          <w:tcPr>
            <w:tcW w:w="1382" w:type="dxa"/>
          </w:tcPr>
          <w:p w:rsidR="00064466" w:rsidRPr="00F96B39" w:rsidRDefault="00064466" w:rsidP="00064466">
            <w:pPr>
              <w:widowControl w:val="0"/>
              <w:ind w:right="-567" w:firstLine="28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20</w:t>
            </w:r>
          </w:p>
        </w:tc>
        <w:tc>
          <w:tcPr>
            <w:tcW w:w="1514" w:type="dxa"/>
            <w:gridSpan w:val="2"/>
          </w:tcPr>
          <w:p w:rsidR="00064466" w:rsidRPr="00F96B39" w:rsidRDefault="00064466" w:rsidP="00064466">
            <w:pPr>
              <w:widowControl w:val="0"/>
              <w:ind w:right="-567"/>
              <w:jc w:val="center"/>
              <w:rPr>
                <w:b/>
                <w:snapToGrid w:val="0"/>
              </w:rPr>
            </w:pPr>
            <w:r w:rsidRPr="00F96B39">
              <w:rPr>
                <w:b/>
                <w:snapToGrid w:val="0"/>
              </w:rPr>
              <w:t>14</w:t>
            </w:r>
          </w:p>
        </w:tc>
      </w:tr>
    </w:tbl>
    <w:p w:rsidR="00F96B39" w:rsidRDefault="00F96B39" w:rsidP="00064466">
      <w:pPr>
        <w:pStyle w:val="1"/>
        <w:spacing w:before="0" w:after="0"/>
        <w:ind w:right="-567"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3" w:name="_Toc319597509"/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F96B39" w:rsidRDefault="00F96B39" w:rsidP="00064466">
      <w:pPr>
        <w:pStyle w:val="1"/>
        <w:spacing w:before="0" w:after="0"/>
        <w:ind w:right="-567"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64466" w:rsidRPr="00064466" w:rsidRDefault="00064466" w:rsidP="00064466">
      <w:pPr>
        <w:pStyle w:val="1"/>
        <w:spacing w:before="0" w:after="0"/>
        <w:ind w:righ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64466">
        <w:rPr>
          <w:rFonts w:ascii="Times New Roman" w:hAnsi="Times New Roman" w:cs="Times New Roman"/>
          <w:sz w:val="28"/>
          <w:szCs w:val="28"/>
        </w:rPr>
        <w:t>СОДЕРЖАНИЕ УЧЕБНОГО МАТЕРИАЛА</w:t>
      </w:r>
      <w:bookmarkEnd w:id="3"/>
    </w:p>
    <w:p w:rsidR="00064466" w:rsidRPr="00064466" w:rsidRDefault="00064466" w:rsidP="00064466">
      <w:pPr>
        <w:ind w:right="-567" w:firstLine="567"/>
      </w:pPr>
    </w:p>
    <w:p w:rsidR="00064466" w:rsidRPr="00064466" w:rsidRDefault="00064466" w:rsidP="00064466">
      <w:pPr>
        <w:widowControl w:val="0"/>
        <w:numPr>
          <w:ilvl w:val="0"/>
          <w:numId w:val="19"/>
        </w:numPr>
        <w:ind w:left="0" w:right="-567" w:firstLine="567"/>
        <w:jc w:val="both"/>
        <w:rPr>
          <w:b/>
          <w:snapToGrid w:val="0"/>
        </w:rPr>
      </w:pPr>
      <w:r w:rsidRPr="00064466">
        <w:rPr>
          <w:b/>
          <w:snapToGrid w:val="0"/>
        </w:rPr>
        <w:t xml:space="preserve">Геополитика как научная </w:t>
      </w:r>
      <w:r w:rsidR="00683F68">
        <w:rPr>
          <w:b/>
          <w:snapToGrid w:val="0"/>
        </w:rPr>
        <w:t xml:space="preserve">и учебная </w:t>
      </w:r>
      <w:r w:rsidRPr="00064466">
        <w:rPr>
          <w:b/>
          <w:snapToGrid w:val="0"/>
        </w:rPr>
        <w:t>дисциплина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snapToGrid w:val="0"/>
        </w:rPr>
      </w:pPr>
      <w:r w:rsidRPr="00064466">
        <w:rPr>
          <w:snapToGrid w:val="0"/>
        </w:rPr>
        <w:t xml:space="preserve">Истоки геополитической мысли. Предмет </w:t>
      </w:r>
      <w:r w:rsidR="00683F68">
        <w:rPr>
          <w:snapToGrid w:val="0"/>
        </w:rPr>
        <w:t>учебной дисциплины</w:t>
      </w:r>
      <w:r w:rsidRPr="00064466">
        <w:rPr>
          <w:snapToGrid w:val="0"/>
        </w:rPr>
        <w:t xml:space="preserve">. Основные задачи </w:t>
      </w:r>
      <w:r w:rsidR="00683F68">
        <w:rPr>
          <w:snapToGrid w:val="0"/>
        </w:rPr>
        <w:t>учебной дисциплины</w:t>
      </w:r>
      <w:r w:rsidRPr="00064466">
        <w:rPr>
          <w:snapToGrid w:val="0"/>
        </w:rPr>
        <w:t>. Связь геополитики с другими науками. Функции геополитики. Методология и методы геополитики. Формирование мирового геополитического пространства. Основные парадигмы в геополитике. Система категорий в геополитике.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snapToGrid w:val="0"/>
        </w:rPr>
      </w:pPr>
    </w:p>
    <w:p w:rsidR="00064466" w:rsidRPr="00064466" w:rsidRDefault="00064466" w:rsidP="00064466">
      <w:pPr>
        <w:widowControl w:val="0"/>
        <w:ind w:right="-567" w:firstLine="567"/>
        <w:jc w:val="both"/>
        <w:rPr>
          <w:b/>
          <w:snapToGrid w:val="0"/>
        </w:rPr>
      </w:pPr>
      <w:r w:rsidRPr="00064466">
        <w:rPr>
          <w:b/>
          <w:snapToGrid w:val="0"/>
        </w:rPr>
        <w:t>2. История геополитических идей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snapToGrid w:val="0"/>
        </w:rPr>
      </w:pPr>
      <w:r w:rsidRPr="00064466">
        <w:rPr>
          <w:snapToGrid w:val="0"/>
        </w:rPr>
        <w:t>Геополитические идеи Древнего мира. Зарождение геополитического мышления в странах Древнего Востока. Геополитические представления в Древней Индии и Китае. Идеи мыслителей Древней Греции и Рима. Доктрина географического детерминизма. Геополитические идеи Средневековья и Возрождения. Религиозная и светская геополитические традиции. Геополитическа</w:t>
      </w:r>
      <w:r>
        <w:rPr>
          <w:snapToGrid w:val="0"/>
        </w:rPr>
        <w:t>я</w:t>
      </w:r>
      <w:r w:rsidRPr="00064466">
        <w:rPr>
          <w:snapToGrid w:val="0"/>
        </w:rPr>
        <w:t xml:space="preserve"> мысль Нового времени. Геополитические идеи в странах Западной Европы в </w:t>
      </w:r>
      <w:r w:rsidRPr="00064466">
        <w:rPr>
          <w:snapToGrid w:val="0"/>
          <w:lang w:val="en-US"/>
        </w:rPr>
        <w:t>XIX</w:t>
      </w:r>
      <w:r w:rsidRPr="00064466">
        <w:rPr>
          <w:snapToGrid w:val="0"/>
        </w:rPr>
        <w:t xml:space="preserve"> в. (Германия, Англия, Франция). 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snapToGrid w:val="0"/>
        </w:rPr>
      </w:pPr>
    </w:p>
    <w:p w:rsidR="00064466" w:rsidRPr="00064466" w:rsidRDefault="00064466" w:rsidP="00064466">
      <w:pPr>
        <w:widowControl w:val="0"/>
        <w:numPr>
          <w:ilvl w:val="0"/>
          <w:numId w:val="20"/>
        </w:numPr>
        <w:ind w:left="0" w:right="-567" w:firstLine="567"/>
        <w:jc w:val="both"/>
        <w:rPr>
          <w:b/>
        </w:rPr>
      </w:pPr>
      <w:r w:rsidRPr="00064466">
        <w:rPr>
          <w:b/>
        </w:rPr>
        <w:t>Классическая геополитика</w:t>
      </w:r>
    </w:p>
    <w:p w:rsidR="00064466" w:rsidRPr="00064466" w:rsidRDefault="00064466" w:rsidP="00064466">
      <w:pPr>
        <w:widowControl w:val="0"/>
        <w:ind w:right="-567" w:firstLine="567"/>
        <w:jc w:val="both"/>
      </w:pPr>
      <w:r w:rsidRPr="00064466">
        <w:t xml:space="preserve">Становление геополитики как науки, социально-философские предпосылки. Теоретико-методологические основы классической геополитики. Две школы геополитики. Специфика континентальной школы геополитики. Две научные традиции. Реалистическая и идеалистическая традиции. Законы территориальной экспансии. Специфика англо-американской школы геополитики. Теория мирового господства. Мондиалистский подход. Мессианский характер англо-американской геополитики. Доминирование бихевиористской парадигмы. 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b/>
        </w:rPr>
      </w:pPr>
    </w:p>
    <w:p w:rsidR="00064466" w:rsidRPr="00064466" w:rsidRDefault="00064466" w:rsidP="00064466">
      <w:pPr>
        <w:widowControl w:val="0"/>
        <w:numPr>
          <w:ilvl w:val="0"/>
          <w:numId w:val="20"/>
        </w:numPr>
        <w:ind w:left="0" w:right="-567" w:firstLine="567"/>
        <w:jc w:val="both"/>
        <w:rPr>
          <w:b/>
        </w:rPr>
      </w:pPr>
      <w:r w:rsidRPr="00064466">
        <w:rPr>
          <w:b/>
        </w:rPr>
        <w:t>Немецкая школа геополитики</w:t>
      </w:r>
    </w:p>
    <w:p w:rsidR="00064466" w:rsidRDefault="00064466" w:rsidP="00064466">
      <w:pPr>
        <w:widowControl w:val="0"/>
        <w:ind w:right="-567" w:firstLine="567"/>
        <w:jc w:val="both"/>
      </w:pPr>
      <w:r w:rsidRPr="00064466">
        <w:t>Концепция «жизненного пространства» и «мировой державы» Ф. Ратцеля. Социал-дарвинизм. Законы пространственного роста государств. Доктрина «анатомии силы государства» Р. Челлена. Концепция «великих держав». Неоратцелизм и концепция Срединной (Центральной) Европы. Идея мировой политики. Политика «натиска на Восток». Идея «великой Германии». Ф. Науман и его «Срединная Европа». Теория континентального блока К. Хаусхофера. Понятия «кровь и почва», «сила и пространство», «пространство и положение», «жизненное пространство». Ось Берлин – Москва – Токио. Геополитическая концепция К. Шмитта. «Консервативные революционеры». Номосы земли и образование «Тотального государства». Модель «друг – враг». Теория «Большого пространства».</w:t>
      </w:r>
    </w:p>
    <w:p w:rsidR="00CE047E" w:rsidRPr="00064466" w:rsidRDefault="00CE047E" w:rsidP="00064466">
      <w:pPr>
        <w:widowControl w:val="0"/>
        <w:ind w:right="-567" w:firstLine="567"/>
        <w:jc w:val="both"/>
      </w:pPr>
    </w:p>
    <w:p w:rsidR="00064466" w:rsidRPr="00064466" w:rsidRDefault="00064466" w:rsidP="00064466">
      <w:pPr>
        <w:widowControl w:val="0"/>
        <w:numPr>
          <w:ilvl w:val="0"/>
          <w:numId w:val="20"/>
        </w:numPr>
        <w:ind w:left="0" w:right="-567" w:firstLine="567"/>
        <w:jc w:val="both"/>
        <w:rPr>
          <w:b/>
        </w:rPr>
      </w:pPr>
      <w:r w:rsidRPr="00064466">
        <w:rPr>
          <w:b/>
        </w:rPr>
        <w:t>Французская школа геополитики</w:t>
      </w:r>
    </w:p>
    <w:p w:rsidR="00064466" w:rsidRPr="00064466" w:rsidRDefault="00064466" w:rsidP="00CE047E">
      <w:pPr>
        <w:widowControl w:val="0"/>
        <w:tabs>
          <w:tab w:val="left" w:pos="3270"/>
        </w:tabs>
        <w:ind w:right="-567" w:firstLine="567"/>
        <w:jc w:val="both"/>
      </w:pPr>
      <w:r w:rsidRPr="00064466">
        <w:lastRenderedPageBreak/>
        <w:t xml:space="preserve">Особенности французской школы геополитической мысли. Географический поссибилизм Видаль де ла Блаша. «Чувство свободы» человеческой воли как противопоставление «чувству пространства». Геополитика европейской интеграции. Ж. Ансель. Геополитический закат Европы. А. Деманжон и идея трехполюсного мира. А. Бриан и «Паневропейский союз». 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b/>
        </w:rPr>
      </w:pPr>
    </w:p>
    <w:p w:rsidR="00064466" w:rsidRPr="00064466" w:rsidRDefault="00064466" w:rsidP="00064466">
      <w:pPr>
        <w:widowControl w:val="0"/>
        <w:numPr>
          <w:ilvl w:val="0"/>
          <w:numId w:val="20"/>
        </w:numPr>
        <w:ind w:left="0" w:right="-567" w:firstLine="567"/>
        <w:jc w:val="both"/>
        <w:rPr>
          <w:b/>
        </w:rPr>
      </w:pPr>
      <w:r w:rsidRPr="00064466">
        <w:rPr>
          <w:b/>
        </w:rPr>
        <w:t>Классические концепции англо-американской школы</w:t>
      </w:r>
    </w:p>
    <w:p w:rsidR="00064466" w:rsidRPr="00064466" w:rsidRDefault="00064466" w:rsidP="00064466">
      <w:pPr>
        <w:widowControl w:val="0"/>
        <w:ind w:right="-567" w:firstLine="567"/>
        <w:jc w:val="both"/>
      </w:pPr>
      <w:r w:rsidRPr="00064466">
        <w:t xml:space="preserve">Особенности англо-американской школы геополитической мысли. Концепция морской мощи А.Т. Мэхэна. Владение морями как главный геополитический фактор силы. «Стратегия анаконды» и коннцепция «предовых рубежей». Теория Хартленда Х. Маккиндера. Понятие о «Сердцевинной земле» и «Мировом острове». Конфронтация континентальных и океанических держав. Концепция северного атлантизма. Модель «Хартленд-Римленд» П. Спайкмена. Понятие «Римленда» и интегрированного контроля над Евразией. 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b/>
        </w:rPr>
      </w:pPr>
    </w:p>
    <w:p w:rsidR="00064466" w:rsidRPr="00064466" w:rsidRDefault="00064466" w:rsidP="00064466">
      <w:pPr>
        <w:widowControl w:val="0"/>
        <w:numPr>
          <w:ilvl w:val="0"/>
          <w:numId w:val="20"/>
        </w:numPr>
        <w:ind w:left="0" w:right="-567" w:firstLine="567"/>
        <w:jc w:val="both"/>
        <w:rPr>
          <w:b/>
          <w:snapToGrid w:val="0"/>
        </w:rPr>
      </w:pPr>
      <w:r w:rsidRPr="00064466">
        <w:rPr>
          <w:b/>
          <w:snapToGrid w:val="0"/>
        </w:rPr>
        <w:t>Основные направления и школы современной геополитики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snapToGrid w:val="0"/>
        </w:rPr>
      </w:pPr>
      <w:r w:rsidRPr="00064466">
        <w:rPr>
          <w:snapToGrid w:val="0"/>
        </w:rPr>
        <w:t>Изменения в предмете современной геополитики. Континентальные концепции «новых правых». Школа новых консервативных революционеров. Модели объединенной Европы. Мондиалистские концепции. Однополярное мировое пространство в концепциях И. Галтунга. Теория «торгового строя» Ж. Аттали. Теория «глобального хаоса» К. Санторо. Современные концепции французской школы геополитики. Школа «Геродот». Теория иконографии. Современные концепции англо-американской школы геополитики. Доктрина сдерживания и ее разновидности. Смена парадигм в современной англо-американской геополитике.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snapToGrid w:val="0"/>
        </w:rPr>
      </w:pPr>
    </w:p>
    <w:p w:rsidR="00064466" w:rsidRPr="00064466" w:rsidRDefault="00064466" w:rsidP="00064466">
      <w:pPr>
        <w:widowControl w:val="0"/>
        <w:numPr>
          <w:ilvl w:val="0"/>
          <w:numId w:val="21"/>
        </w:numPr>
        <w:ind w:left="0" w:right="-567" w:firstLine="567"/>
        <w:jc w:val="both"/>
        <w:rPr>
          <w:b/>
          <w:snapToGrid w:val="0"/>
        </w:rPr>
      </w:pPr>
      <w:r w:rsidRPr="00064466">
        <w:rPr>
          <w:b/>
          <w:snapToGrid w:val="0"/>
        </w:rPr>
        <w:t>Российская геополитическая школа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snapToGrid w:val="0"/>
        </w:rPr>
      </w:pPr>
      <w:r w:rsidRPr="00064466">
        <w:rPr>
          <w:snapToGrid w:val="0"/>
        </w:rPr>
        <w:t>Российская геополитическая традиция. Геополитический кодекс России. Мессианские геополитические концепции. Цивилизационные концепции освоения и контроля пространства. Концепция русского глобализма. Доктрина евразийства. Теория национальной исключительности Н.А. Бердяева. Антропологические теории геополитики. Природа мирового господства в концепции В.П. Семенова-Тян-Шанского.</w:t>
      </w:r>
    </w:p>
    <w:p w:rsidR="00064466" w:rsidRDefault="00064466" w:rsidP="00064466">
      <w:pPr>
        <w:widowControl w:val="0"/>
        <w:ind w:right="-567" w:firstLine="567"/>
        <w:jc w:val="both"/>
        <w:rPr>
          <w:b/>
          <w:snapToGrid w:val="0"/>
        </w:rPr>
      </w:pPr>
    </w:p>
    <w:p w:rsidR="00064466" w:rsidRPr="00064466" w:rsidRDefault="00064466" w:rsidP="00064466">
      <w:pPr>
        <w:widowControl w:val="0"/>
        <w:numPr>
          <w:ilvl w:val="0"/>
          <w:numId w:val="21"/>
        </w:numPr>
        <w:ind w:left="0" w:right="-567" w:firstLine="567"/>
        <w:jc w:val="both"/>
        <w:rPr>
          <w:b/>
          <w:snapToGrid w:val="0"/>
        </w:rPr>
      </w:pPr>
      <w:r w:rsidRPr="00064466">
        <w:rPr>
          <w:b/>
          <w:snapToGrid w:val="0"/>
        </w:rPr>
        <w:t xml:space="preserve">Геополитика </w:t>
      </w:r>
      <w:r w:rsidRPr="00064466">
        <w:rPr>
          <w:b/>
          <w:snapToGrid w:val="0"/>
          <w:lang w:val="en-US"/>
        </w:rPr>
        <w:t>XXI</w:t>
      </w:r>
      <w:r w:rsidRPr="00064466">
        <w:rPr>
          <w:b/>
          <w:snapToGrid w:val="0"/>
        </w:rPr>
        <w:t xml:space="preserve"> в. 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snapToGrid w:val="0"/>
        </w:rPr>
      </w:pPr>
      <w:r w:rsidRPr="00064466">
        <w:rPr>
          <w:snapToGrid w:val="0"/>
        </w:rPr>
        <w:t xml:space="preserve">Основные тенденции и геополитические перспективы. Факторы, определяющие конфигурацию современного геополитического пространства. Глобальное смещение сил в мировой геополитике после теракта 11 сентября 2001 г. Конец «трехмирности». Виртуальные формы организации мирового геополитического пространства в </w:t>
      </w:r>
      <w:r w:rsidRPr="00064466">
        <w:rPr>
          <w:snapToGrid w:val="0"/>
          <w:lang w:val="en-US"/>
        </w:rPr>
        <w:t>XXI</w:t>
      </w:r>
      <w:r w:rsidRPr="00064466">
        <w:rPr>
          <w:snapToGrid w:val="0"/>
        </w:rPr>
        <w:t xml:space="preserve"> в. Панамериканская идея. Панидеи исламского терроризма. Евразийская панидея. Концепция информационной войны. Информационное оружие и стратегия программирующего лидерства. </w:t>
      </w:r>
      <w:r w:rsidRPr="00064466">
        <w:rPr>
          <w:snapToGrid w:val="0"/>
        </w:rPr>
        <w:lastRenderedPageBreak/>
        <w:t>Геополитические коды как кодексы поведения государств намировой арене.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snapToGrid w:val="0"/>
        </w:rPr>
      </w:pPr>
    </w:p>
    <w:p w:rsidR="00064466" w:rsidRPr="00064466" w:rsidRDefault="00064466" w:rsidP="00064466">
      <w:pPr>
        <w:widowControl w:val="0"/>
        <w:numPr>
          <w:ilvl w:val="0"/>
          <w:numId w:val="22"/>
        </w:numPr>
        <w:ind w:left="0" w:right="-567" w:firstLine="567"/>
        <w:jc w:val="both"/>
        <w:rPr>
          <w:b/>
          <w:snapToGrid w:val="0"/>
        </w:rPr>
      </w:pPr>
      <w:r w:rsidRPr="00064466">
        <w:rPr>
          <w:b/>
          <w:snapToGrid w:val="0"/>
        </w:rPr>
        <w:t>Геополитика постсоветского пространства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snapToGrid w:val="0"/>
        </w:rPr>
      </w:pPr>
      <w:r w:rsidRPr="00064466">
        <w:rPr>
          <w:snapToGrid w:val="0"/>
        </w:rPr>
        <w:t xml:space="preserve">Геополитические последствия распада СССР. Геополитические перспективы России. Современная Россия в мировой геополитике. Военно-стратегическое положение России. Сжатие границ геополитического влияния. Геополитическая стратегия Беларуси. Украина на геополитической карте мира. Государства Центральной Азии. Тенденции в геополитике постсоветского пространства. Модели региональной интеграции. Поиск интеграции для стран Центральной Азии. 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snapToGrid w:val="0"/>
        </w:rPr>
      </w:pPr>
    </w:p>
    <w:p w:rsidR="00064466" w:rsidRPr="00064466" w:rsidRDefault="00064466" w:rsidP="00064466">
      <w:pPr>
        <w:widowControl w:val="0"/>
        <w:ind w:right="-567" w:firstLine="567"/>
        <w:jc w:val="both"/>
        <w:rPr>
          <w:b/>
          <w:snapToGrid w:val="0"/>
        </w:rPr>
      </w:pPr>
      <w:r w:rsidRPr="00064466">
        <w:rPr>
          <w:b/>
          <w:snapToGrid w:val="0"/>
        </w:rPr>
        <w:t>11. США в современной геополитической структуре мира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snapToGrid w:val="0"/>
        </w:rPr>
      </w:pPr>
      <w:r w:rsidRPr="00064466">
        <w:rPr>
          <w:snapToGrid w:val="0"/>
        </w:rPr>
        <w:t xml:space="preserve">Распад СССР и геополитические последствия для США. Идея «нового мирового порядка». Концепция З. Бжезинского о мировом господстве США. «Великая шахматная доска». «Конец истории» Ф. Фукуяма. Теория нового </w:t>
      </w:r>
      <w:r w:rsidRPr="00064466">
        <w:rPr>
          <w:snapToGrid w:val="0"/>
          <w:lang w:val="en-US"/>
        </w:rPr>
        <w:t>Pax</w:t>
      </w:r>
      <w:r w:rsidRPr="00064466">
        <w:rPr>
          <w:snapToGrid w:val="0"/>
        </w:rPr>
        <w:t xml:space="preserve"> </w:t>
      </w:r>
      <w:r w:rsidRPr="00064466">
        <w:rPr>
          <w:snapToGrid w:val="0"/>
          <w:lang w:val="en-US"/>
        </w:rPr>
        <w:t>Americana</w:t>
      </w:r>
      <w:r w:rsidRPr="00064466">
        <w:rPr>
          <w:snapToGrid w:val="0"/>
        </w:rPr>
        <w:t xml:space="preserve">. Перспективы США в </w:t>
      </w:r>
      <w:r w:rsidRPr="00064466">
        <w:rPr>
          <w:snapToGrid w:val="0"/>
          <w:lang w:val="en-US"/>
        </w:rPr>
        <w:t>XXI</w:t>
      </w:r>
      <w:r w:rsidRPr="00064466">
        <w:rPr>
          <w:snapToGrid w:val="0"/>
        </w:rPr>
        <w:t xml:space="preserve"> в. Риски и угрозы США. Противодействие господству США.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snapToGrid w:val="0"/>
        </w:rPr>
      </w:pPr>
    </w:p>
    <w:p w:rsidR="00064466" w:rsidRPr="00064466" w:rsidRDefault="00064466" w:rsidP="00064466">
      <w:pPr>
        <w:widowControl w:val="0"/>
        <w:ind w:right="-567" w:firstLine="567"/>
        <w:jc w:val="both"/>
        <w:rPr>
          <w:b/>
          <w:snapToGrid w:val="0"/>
        </w:rPr>
      </w:pPr>
      <w:r w:rsidRPr="00064466">
        <w:rPr>
          <w:b/>
          <w:snapToGrid w:val="0"/>
        </w:rPr>
        <w:t>12. Объединенная Европа: геополитические перспективы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b/>
          <w:snapToGrid w:val="0"/>
        </w:rPr>
      </w:pPr>
      <w:r w:rsidRPr="00064466">
        <w:rPr>
          <w:snapToGrid w:val="0"/>
        </w:rPr>
        <w:t>Маастрихтский и Лиссабонский договоры. Геополитическая модель ЕС – США. Отношения Евросоюза с США. Партнерство в рамках НАТО. Объединенная Европа как новый полюс силы. Зона евро как самая обширная зона богатых стран. Особое место Великобритании в системе ЕС. Противодействие валютной и политической интеграции. Проблемы и перспективы расширения ЕС. Геополитические отношения ЕС со странами СНГ.</w:t>
      </w:r>
    </w:p>
    <w:p w:rsidR="00064466" w:rsidRPr="00064466" w:rsidRDefault="00064466" w:rsidP="00064466">
      <w:pPr>
        <w:widowControl w:val="0"/>
        <w:ind w:right="-567" w:firstLine="567"/>
        <w:jc w:val="both"/>
        <w:rPr>
          <w:b/>
          <w:snapToGrid w:val="0"/>
        </w:rPr>
      </w:pPr>
    </w:p>
    <w:p w:rsidR="00064466" w:rsidRPr="00064466" w:rsidRDefault="00064466" w:rsidP="00064466">
      <w:pPr>
        <w:widowControl w:val="0"/>
        <w:ind w:right="-567" w:firstLine="567"/>
        <w:jc w:val="both"/>
        <w:rPr>
          <w:b/>
          <w:snapToGrid w:val="0"/>
        </w:rPr>
      </w:pPr>
      <w:r w:rsidRPr="00064466">
        <w:rPr>
          <w:b/>
          <w:snapToGrid w:val="0"/>
        </w:rPr>
        <w:t>13. Геостратегия стран Азии</w:t>
      </w:r>
    </w:p>
    <w:p w:rsidR="00064466" w:rsidRPr="00064466" w:rsidRDefault="00064466" w:rsidP="00064466">
      <w:pPr>
        <w:widowControl w:val="0"/>
        <w:ind w:right="-567" w:firstLine="567"/>
        <w:jc w:val="both"/>
      </w:pPr>
      <w:r w:rsidRPr="00064466">
        <w:rPr>
          <w:snapToGrid w:val="0"/>
        </w:rPr>
        <w:t xml:space="preserve">Геополитическая и геоэкономическая стратегия Японии в азиатско-тихоокеанском регионе. Геоэкономическая стратегия Китая. Геополитический код Индии. Движение неприсоединения. Вызовы и угрозы современной Индии. Геополитическая перспектива Пакистана. Мечта об исламском государстве. Геополитика мусульманских государств. Идеи «мировой исламской революции» и «мировой арабской империи». Геополитика Ирана и Турции. Исламский мир и Запад. Исламский мир на постсоветском пространстве. </w:t>
      </w:r>
    </w:p>
    <w:p w:rsidR="00064466" w:rsidRPr="00064466" w:rsidRDefault="00064466" w:rsidP="00064466">
      <w:pPr>
        <w:ind w:right="-567" w:firstLine="567"/>
        <w:jc w:val="center"/>
        <w:rPr>
          <w:b/>
        </w:rPr>
      </w:pPr>
      <w:r w:rsidRPr="00064466">
        <w:rPr>
          <w:b/>
        </w:rPr>
        <w:br w:type="page"/>
      </w:r>
      <w:r w:rsidRPr="00064466">
        <w:rPr>
          <w:b/>
        </w:rPr>
        <w:lastRenderedPageBreak/>
        <w:t>ИНФОРМАЦИОННО-МЕТОДИЧЕСКАЯ ЧАСТЬ</w:t>
      </w:r>
    </w:p>
    <w:p w:rsidR="00064466" w:rsidRPr="00064466" w:rsidRDefault="00064466" w:rsidP="00064466">
      <w:pPr>
        <w:ind w:right="-567" w:firstLine="567"/>
        <w:jc w:val="center"/>
        <w:rPr>
          <w:b/>
          <w:lang w:val="be-BY"/>
        </w:rPr>
      </w:pPr>
    </w:p>
    <w:p w:rsidR="00064466" w:rsidRPr="00064466" w:rsidRDefault="00064466" w:rsidP="00064466">
      <w:pPr>
        <w:ind w:right="-567" w:firstLine="567"/>
        <w:jc w:val="center"/>
        <w:rPr>
          <w:b/>
          <w:lang w:val="be-BY"/>
        </w:rPr>
      </w:pPr>
      <w:r w:rsidRPr="00064466">
        <w:rPr>
          <w:b/>
          <w:lang w:val="be-BY"/>
        </w:rPr>
        <w:t>СПИСОК ЛИТЕРАТУРЫ</w:t>
      </w:r>
    </w:p>
    <w:p w:rsidR="00064466" w:rsidRPr="00064466" w:rsidRDefault="00064466" w:rsidP="00064466">
      <w:pPr>
        <w:ind w:right="-567" w:firstLine="567"/>
        <w:jc w:val="center"/>
        <w:rPr>
          <w:b/>
          <w:lang w:val="be-BY"/>
        </w:rPr>
      </w:pPr>
    </w:p>
    <w:p w:rsidR="00064466" w:rsidRPr="00064466" w:rsidRDefault="00064466" w:rsidP="00064466">
      <w:pPr>
        <w:ind w:right="-567" w:firstLine="567"/>
        <w:jc w:val="center"/>
        <w:rPr>
          <w:b/>
          <w:lang w:val="be-BY"/>
        </w:rPr>
      </w:pPr>
      <w:r w:rsidRPr="00064466">
        <w:rPr>
          <w:b/>
          <w:lang w:val="be-BY"/>
        </w:rPr>
        <w:t>Основная:</w:t>
      </w:r>
    </w:p>
    <w:p w:rsidR="00064466" w:rsidRPr="00064466" w:rsidRDefault="00064466" w:rsidP="00064466">
      <w:pPr>
        <w:numPr>
          <w:ilvl w:val="0"/>
          <w:numId w:val="18"/>
        </w:numPr>
        <w:ind w:left="0" w:right="-567" w:firstLine="567"/>
        <w:jc w:val="both"/>
      </w:pPr>
      <w:r w:rsidRPr="00064466">
        <w:t xml:space="preserve">Бжезинский, З. Великая шахматная доска / З. Бжезинский. – М.: Паритет, 1998. – 342 с. </w:t>
      </w:r>
    </w:p>
    <w:p w:rsidR="00064466" w:rsidRPr="00064466" w:rsidRDefault="00064466" w:rsidP="00064466">
      <w:pPr>
        <w:numPr>
          <w:ilvl w:val="0"/>
          <w:numId w:val="18"/>
        </w:numPr>
        <w:ind w:left="0" w:right="-567" w:firstLine="567"/>
        <w:jc w:val="both"/>
      </w:pPr>
      <w:r w:rsidRPr="00064466">
        <w:t xml:space="preserve">Бжезинский, З. Выбор. Мировое господство или глобальное лидерство / З. Бжезинский. – М.: Инфра-М, 2005. – 290 с. </w:t>
      </w:r>
    </w:p>
    <w:p w:rsidR="00064466" w:rsidRPr="00064466" w:rsidRDefault="00064466" w:rsidP="00064466">
      <w:pPr>
        <w:numPr>
          <w:ilvl w:val="0"/>
          <w:numId w:val="18"/>
        </w:numPr>
        <w:ind w:left="0" w:right="-567" w:firstLine="567"/>
        <w:jc w:val="both"/>
      </w:pPr>
      <w:r w:rsidRPr="00064466">
        <w:t xml:space="preserve">Василенко, И.А. Геополитика. Учебное пособие. / И.А. Василенко. – М.: Владос, 2003. – 320 с. </w:t>
      </w:r>
    </w:p>
    <w:p w:rsidR="00064466" w:rsidRPr="00064466" w:rsidRDefault="00064466" w:rsidP="00064466">
      <w:pPr>
        <w:numPr>
          <w:ilvl w:val="0"/>
          <w:numId w:val="18"/>
        </w:numPr>
        <w:ind w:left="0" w:right="-567" w:firstLine="567"/>
        <w:jc w:val="both"/>
      </w:pPr>
      <w:r w:rsidRPr="00064466">
        <w:t xml:space="preserve">Гаджиев, К.С. Введение в геополитику / К.С. Гаджиев. – М.: Центрполиграф,1998. – 384 с. </w:t>
      </w:r>
    </w:p>
    <w:p w:rsidR="00064466" w:rsidRPr="00064466" w:rsidRDefault="00064466" w:rsidP="00064466">
      <w:pPr>
        <w:numPr>
          <w:ilvl w:val="0"/>
          <w:numId w:val="18"/>
        </w:numPr>
        <w:ind w:left="0" w:right="-567" w:firstLine="567"/>
        <w:jc w:val="both"/>
      </w:pPr>
      <w:r w:rsidRPr="00064466">
        <w:t xml:space="preserve">Гумилёв, Л.Н. Ритмы Евразии: эпохи и цивилизации / Л.Н. Гумилев. – М.: Росспэн, 1992. – 428 с. </w:t>
      </w:r>
    </w:p>
    <w:p w:rsidR="00064466" w:rsidRPr="00064466" w:rsidRDefault="00064466" w:rsidP="00064466">
      <w:pPr>
        <w:numPr>
          <w:ilvl w:val="0"/>
          <w:numId w:val="18"/>
        </w:numPr>
        <w:ind w:left="0" w:right="-567" w:firstLine="567"/>
        <w:jc w:val="both"/>
      </w:pPr>
      <w:r w:rsidRPr="00064466">
        <w:t xml:space="preserve">Дергачёв, В.А. Геополитика. Учебное пособие. / В.А. Дергачев. – М.: Владос, 2004. – 365 с. </w:t>
      </w:r>
    </w:p>
    <w:p w:rsidR="00064466" w:rsidRPr="00064466" w:rsidRDefault="00064466" w:rsidP="00064466">
      <w:pPr>
        <w:numPr>
          <w:ilvl w:val="0"/>
          <w:numId w:val="18"/>
        </w:numPr>
        <w:ind w:left="0" w:right="-567" w:firstLine="567"/>
        <w:jc w:val="both"/>
      </w:pPr>
      <w:r w:rsidRPr="00064466">
        <w:t>Дергачёв, В.А. Геополитическая трансформация Украины // Россия и СНГ в новейших европейских интеграционных процессах. Сборник научных статей. – М.: Эксмо, 2003. – 428 с. – С. 112 – 124.</w:t>
      </w:r>
    </w:p>
    <w:p w:rsidR="00064466" w:rsidRPr="00064466" w:rsidRDefault="00064466" w:rsidP="00064466">
      <w:pPr>
        <w:numPr>
          <w:ilvl w:val="0"/>
          <w:numId w:val="18"/>
        </w:numPr>
        <w:ind w:left="0" w:right="-567" w:firstLine="567"/>
        <w:jc w:val="both"/>
      </w:pPr>
      <w:r w:rsidRPr="00064466">
        <w:t xml:space="preserve">Дугин, А.Г. Геополитика постмодерна / А.Г. Дугин. – М.: Амфора, 2007. – 382 с. </w:t>
      </w:r>
    </w:p>
    <w:p w:rsidR="00064466" w:rsidRPr="00064466" w:rsidRDefault="00064466" w:rsidP="00064466">
      <w:pPr>
        <w:numPr>
          <w:ilvl w:val="0"/>
          <w:numId w:val="18"/>
        </w:numPr>
        <w:ind w:left="0" w:right="-567" w:firstLine="567"/>
        <w:jc w:val="both"/>
      </w:pPr>
      <w:r w:rsidRPr="00064466">
        <w:t xml:space="preserve">Дугин, А.Г. Проект «Евразия» / А.Г. Дугин. – М.: Арктогея, 2004. – 800 с. </w:t>
      </w:r>
    </w:p>
    <w:p w:rsidR="00064466" w:rsidRPr="00064466" w:rsidRDefault="00064466" w:rsidP="00064466">
      <w:pPr>
        <w:numPr>
          <w:ilvl w:val="0"/>
          <w:numId w:val="18"/>
        </w:numPr>
        <w:tabs>
          <w:tab w:val="left" w:pos="993"/>
        </w:tabs>
        <w:ind w:left="0" w:right="-567" w:firstLine="567"/>
        <w:jc w:val="both"/>
      </w:pPr>
      <w:r w:rsidRPr="00064466">
        <w:t xml:space="preserve">Маккиндер, Х. Дж. Географическая ось истории / Х. Дж. Маккиндер // Полис. – 1995. – №4. – С. 21 – 30. </w:t>
      </w:r>
    </w:p>
    <w:p w:rsidR="00064466" w:rsidRPr="00064466" w:rsidRDefault="00064466" w:rsidP="00064466">
      <w:pPr>
        <w:numPr>
          <w:ilvl w:val="0"/>
          <w:numId w:val="18"/>
        </w:numPr>
        <w:ind w:left="0" w:right="-567" w:firstLine="567"/>
        <w:jc w:val="both"/>
      </w:pPr>
      <w:r w:rsidRPr="00064466">
        <w:t xml:space="preserve">Мухаев, Р.Т. Геополитика. Учебное пособие. / Р.Т. Мухаев. – М.Юнити-дана, 2007. – 623 с. </w:t>
      </w:r>
    </w:p>
    <w:p w:rsidR="00064466" w:rsidRPr="00064466" w:rsidRDefault="00064466" w:rsidP="00064466">
      <w:pPr>
        <w:numPr>
          <w:ilvl w:val="0"/>
          <w:numId w:val="18"/>
        </w:numPr>
        <w:ind w:left="0" w:right="-567" w:firstLine="567"/>
        <w:jc w:val="both"/>
      </w:pPr>
      <w:r w:rsidRPr="00064466">
        <w:t xml:space="preserve">Мэхэн, А.Т. Влияние морской силы на историю / А.Т. Мэхэн. – М.: Юнити, 2002. – 218 с. </w:t>
      </w:r>
    </w:p>
    <w:p w:rsidR="00064466" w:rsidRPr="00064466" w:rsidRDefault="00064466" w:rsidP="00064466">
      <w:pPr>
        <w:numPr>
          <w:ilvl w:val="0"/>
          <w:numId w:val="18"/>
        </w:numPr>
        <w:ind w:left="0" w:right="-567" w:firstLine="567"/>
        <w:jc w:val="both"/>
      </w:pPr>
      <w:r w:rsidRPr="00064466">
        <w:t xml:space="preserve">Нартов, Н.А. Геополитика. Учебное пособие. / Н.А. Нартов. – М.: Юнити, 2007. – 544 с. </w:t>
      </w:r>
    </w:p>
    <w:p w:rsidR="00064466" w:rsidRPr="00064466" w:rsidRDefault="00064466" w:rsidP="00064466">
      <w:pPr>
        <w:numPr>
          <w:ilvl w:val="0"/>
          <w:numId w:val="18"/>
        </w:numPr>
        <w:ind w:left="0" w:right="-567" w:firstLine="567"/>
        <w:jc w:val="both"/>
      </w:pPr>
      <w:r w:rsidRPr="00064466">
        <w:t>Хантингтон, С. Столкновение цивилизаций / С. Хантингтон. – М.: АСТ, 2005. – 603 с.</w:t>
      </w:r>
    </w:p>
    <w:p w:rsidR="00064466" w:rsidRPr="00064466" w:rsidRDefault="00064466" w:rsidP="00064466">
      <w:pPr>
        <w:numPr>
          <w:ilvl w:val="0"/>
          <w:numId w:val="18"/>
        </w:numPr>
        <w:ind w:left="0" w:right="-567" w:firstLine="567"/>
        <w:jc w:val="both"/>
      </w:pPr>
      <w:r w:rsidRPr="00064466">
        <w:t xml:space="preserve">Хаусхофер, К. О геополитике. Работы разных лет. / К. Хаусхофер. – М.: АСТ, 2001. – 652 с. </w:t>
      </w:r>
    </w:p>
    <w:p w:rsidR="00064466" w:rsidRPr="00064466" w:rsidRDefault="00064466" w:rsidP="00064466">
      <w:pPr>
        <w:ind w:right="-567" w:firstLine="567"/>
        <w:jc w:val="both"/>
      </w:pPr>
    </w:p>
    <w:p w:rsidR="00064466" w:rsidRPr="00064466" w:rsidRDefault="00064466" w:rsidP="00064466">
      <w:pPr>
        <w:ind w:right="-567" w:firstLine="567"/>
        <w:jc w:val="center"/>
        <w:rPr>
          <w:b/>
          <w:lang w:val="be-BY"/>
        </w:rPr>
      </w:pPr>
      <w:r w:rsidRPr="00064466">
        <w:rPr>
          <w:b/>
          <w:lang w:val="be-BY"/>
        </w:rPr>
        <w:t xml:space="preserve">Дополнительная: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 xml:space="preserve">Баркакшов, А.П. Азбука русского националиста / А.П. Баркашов. – М.: Гардарики,1994. – 216 с.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 xml:space="preserve">Бердяев, Н.А. Судьба России / Н.А. Бердяев. – М.: Наука,1990. – 390 с.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lastRenderedPageBreak/>
        <w:t xml:space="preserve">Жириновский, В.В. Исламская дуга / В.В. Жириновский. – М.: Глобус, 2000. – 118 с.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 xml:space="preserve">Жириновский, В.В. Последний бросок на Юг / В.В. Жириновский. – М.: Глобус,1995. – 132 с.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 xml:space="preserve">Иноземцев, В. Британская империя и современная геополитика / В. Иноземцев. – М.: АСТ, 2003. – 148 с.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>Киссинджер, Г. Дипломатия. М.,1997.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 xml:space="preserve">Нисихара, М. Роль Японии в обеспечении азиатской безопасности / М. Нисихара // Япония о себе и мире. – 1995. – №5. – С. 12 – 21.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 xml:space="preserve">Паршев, А.П. Почему Америка наступает? / А.П. Паршев. – М.: Аспект, 2002. – 272 с.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 xml:space="preserve">Почепцов, Г.Г. Информационные войны / Г.Г. Почепцов. – М.: Астрель, 2001. – 316 с.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 xml:space="preserve">Проханов, А., Кугушев С. Технологии «Пятой империи» / А. Проханов, С. Кугушев. – М.: Юнити, 2007. – 342 с.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 xml:space="preserve">Рогов, С.М. Евразийская стратегия для России / С.М. Рогов. – М.: Аркготея, 1998. – 180 с.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 xml:space="preserve">Разуваев, В.В. Геополитика постсоветского пространства / В.В. Разуваев. М., 1993. – 283 с.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 xml:space="preserve">Сендеров, В.А. Евразийство – миф </w:t>
      </w:r>
      <w:r w:rsidRPr="00064466">
        <w:rPr>
          <w:lang w:val="en-US"/>
        </w:rPr>
        <w:t>XXI</w:t>
      </w:r>
      <w:r w:rsidRPr="00064466">
        <w:t xml:space="preserve"> века? / В.А. Сендеров // Вопросы философии. – 2001. – № 4. – С. 18 – 27.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 xml:space="preserve">Сергеева, О.А. Цивилизационная концепция «евразийцев» и критика ими советской модели устроения общества / О.А. Сергеева // Восток. – 2001. – № 6. – С. 9 – 17.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 xml:space="preserve">Тэтчер, М. Искусство управления государством. Стратегии для меняющегося мира / М. Тэтчер. – М.: АСТ, 2003. – 729 с.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 xml:space="preserve">Шёлген, Г. Страх перед силой. Немцы и их внешняя политика/ Г. Шёлген. – М.: Нью-Пресс, 1994. – 211 с.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 xml:space="preserve">Шмитт, К. Планетарное напряжение между Западом и Востоком и противостояние Земли и Моря / К. Шмитт // Элементы. – М., 1996 – 1997. – № 8. – С. 27 – 43. </w:t>
      </w:r>
    </w:p>
    <w:p w:rsidR="00064466" w:rsidRPr="00064466" w:rsidRDefault="00064466" w:rsidP="00064466">
      <w:pPr>
        <w:numPr>
          <w:ilvl w:val="0"/>
          <w:numId w:val="23"/>
        </w:numPr>
        <w:ind w:left="0" w:right="-567" w:firstLine="567"/>
        <w:jc w:val="both"/>
      </w:pPr>
      <w:r w:rsidRPr="00064466">
        <w:t xml:space="preserve">Этнические и региональные конфликты в Евразии. В 2 кн. Кн. 2. Россия, Украина, Белоруссия. – М.: Аст, 1997. – 385 с. </w:t>
      </w:r>
    </w:p>
    <w:p w:rsidR="00064466" w:rsidRPr="00064466" w:rsidRDefault="00064466" w:rsidP="00064466">
      <w:pPr>
        <w:ind w:right="-567" w:firstLine="567"/>
      </w:pPr>
    </w:p>
    <w:p w:rsidR="00064466" w:rsidRPr="00064466" w:rsidRDefault="00064466" w:rsidP="00064466">
      <w:pPr>
        <w:ind w:right="-567" w:firstLine="567"/>
      </w:pPr>
    </w:p>
    <w:p w:rsidR="00E23D01" w:rsidRDefault="00064466" w:rsidP="00E23D01">
      <w:pPr>
        <w:jc w:val="center"/>
        <w:rPr>
          <w:b/>
        </w:rPr>
      </w:pPr>
      <w:r w:rsidRPr="00064466">
        <w:br w:type="page"/>
      </w:r>
      <w:r w:rsidR="00E23D01" w:rsidRPr="00FB1BC2">
        <w:rPr>
          <w:b/>
        </w:rPr>
        <w:lastRenderedPageBreak/>
        <w:t xml:space="preserve">ПЕРЕЧЕНЬ </w:t>
      </w:r>
      <w:r w:rsidR="00E23D01">
        <w:rPr>
          <w:b/>
        </w:rPr>
        <w:t>РЕКОМЕНДУЕМЫХ</w:t>
      </w:r>
      <w:r w:rsidR="00E23D01" w:rsidRPr="00FB1BC2">
        <w:rPr>
          <w:b/>
        </w:rPr>
        <w:t xml:space="preserve"> СРЕДСТВ ДИАГНОСТИКИ</w:t>
      </w:r>
    </w:p>
    <w:p w:rsidR="00E23D01" w:rsidRDefault="00E23D01" w:rsidP="00E23D01">
      <w:pPr>
        <w:jc w:val="both"/>
        <w:rPr>
          <w:b/>
        </w:rPr>
      </w:pPr>
    </w:p>
    <w:p w:rsidR="00E23D01" w:rsidRDefault="00E23D01" w:rsidP="00E23D01">
      <w:pPr>
        <w:ind w:firstLine="708"/>
        <w:jc w:val="both"/>
      </w:pPr>
      <w:r w:rsidRPr="00FB1BC2">
        <w:t xml:space="preserve">Для </w:t>
      </w:r>
      <w:r>
        <w:t>контрол</w:t>
      </w:r>
      <w:r w:rsidRPr="00FB1BC2">
        <w:t>я</w:t>
      </w:r>
      <w:r>
        <w:t xml:space="preserve"> качества образования используются  следующие средства диагностики:</w:t>
      </w:r>
    </w:p>
    <w:p w:rsidR="00E23D01" w:rsidRDefault="00E23D01" w:rsidP="00E23D01">
      <w:pPr>
        <w:jc w:val="both"/>
      </w:pPr>
      <w:r>
        <w:t xml:space="preserve">– составление рефератов по отдельным разделам </w:t>
      </w:r>
      <w:r w:rsidR="002F3912">
        <w:t xml:space="preserve">учебной </w:t>
      </w:r>
      <w:r>
        <w:t xml:space="preserve">дисциплины </w:t>
      </w:r>
      <w:r w:rsidR="002F3912">
        <w:br/>
      </w:r>
      <w:r>
        <w:t>с использованием монографической и периодической литературы;</w:t>
      </w:r>
    </w:p>
    <w:p w:rsidR="00E23D01" w:rsidRDefault="00E23D01" w:rsidP="00E23D01">
      <w:pPr>
        <w:jc w:val="both"/>
      </w:pPr>
      <w:r>
        <w:t xml:space="preserve">– критериально-ориентированные тесты по отдельным разделам </w:t>
      </w:r>
      <w:r w:rsidR="002F3912">
        <w:t xml:space="preserve">учебной </w:t>
      </w:r>
      <w:r>
        <w:t>дисциплины (контрольные задания);</w:t>
      </w:r>
    </w:p>
    <w:p w:rsidR="00E23D01" w:rsidRDefault="00E23D01" w:rsidP="00E23D01">
      <w:pPr>
        <w:jc w:val="both"/>
      </w:pPr>
      <w:r>
        <w:t xml:space="preserve">– устные зачеты по отдельным разделам </w:t>
      </w:r>
      <w:r w:rsidR="002F3912">
        <w:t xml:space="preserve">учебной </w:t>
      </w:r>
      <w:r>
        <w:t>дисциплины;</w:t>
      </w:r>
    </w:p>
    <w:p w:rsidR="00E23D01" w:rsidRDefault="00E23D01" w:rsidP="00E23D01">
      <w:pPr>
        <w:jc w:val="both"/>
      </w:pPr>
      <w:r>
        <w:t xml:space="preserve">– устный экзамен по </w:t>
      </w:r>
      <w:r w:rsidR="002F3912">
        <w:t xml:space="preserve">учебной </w:t>
      </w:r>
      <w:r>
        <w:t>дисциплине в целом.</w:t>
      </w:r>
    </w:p>
    <w:p w:rsidR="00E23D01" w:rsidRDefault="00E23D01" w:rsidP="00E23D01">
      <w:pPr>
        <w:jc w:val="both"/>
      </w:pPr>
      <w:r>
        <w:tab/>
        <w:t xml:space="preserve">Оценка знаний, умений и навыков студентов производится </w:t>
      </w:r>
      <w:r w:rsidR="002F3912">
        <w:br/>
      </w:r>
      <w:r>
        <w:t>по 10-балльной шкале (1, 2, …9, 10).</w:t>
      </w:r>
    </w:p>
    <w:p w:rsidR="00E23D01" w:rsidRDefault="00E23D01" w:rsidP="00E23D01">
      <w:pPr>
        <w:ind w:right="-567" w:firstLine="567"/>
        <w:jc w:val="both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 w:firstLine="567"/>
        <w:jc w:val="center"/>
        <w:rPr>
          <w:b/>
        </w:rPr>
      </w:pPr>
    </w:p>
    <w:p w:rsidR="00E23D01" w:rsidRDefault="00E23D01" w:rsidP="00E23D01">
      <w:pPr>
        <w:ind w:right="-567"/>
        <w:rPr>
          <w:b/>
        </w:rPr>
      </w:pPr>
    </w:p>
    <w:p w:rsidR="00683F68" w:rsidRPr="00E23D01" w:rsidRDefault="00683F68" w:rsidP="00E23D01">
      <w:pPr>
        <w:ind w:right="-567" w:firstLine="567"/>
        <w:jc w:val="center"/>
        <w:rPr>
          <w:b/>
          <w:lang w:val="be-BY"/>
        </w:rPr>
      </w:pPr>
      <w:r w:rsidRPr="00E23D01">
        <w:rPr>
          <w:b/>
        </w:rPr>
        <w:lastRenderedPageBreak/>
        <w:t>Методические рекомендации по организации и выполнению самостоятельной работы студентов</w:t>
      </w:r>
    </w:p>
    <w:p w:rsidR="00E23D01" w:rsidRPr="00AC508D" w:rsidRDefault="00E23D01" w:rsidP="00E23D01">
      <w:pPr>
        <w:pStyle w:val="af7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0"/>
        <w:gridCol w:w="1276"/>
        <w:gridCol w:w="2977"/>
        <w:gridCol w:w="2976"/>
        <w:gridCol w:w="2127"/>
      </w:tblGrid>
      <w:tr w:rsidR="00E23D01" w:rsidRPr="00AC508D" w:rsidTr="00320AF1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 xml:space="preserve">Уровень </w:t>
            </w:r>
            <w:r>
              <w:rPr>
                <w:sz w:val="26"/>
                <w:szCs w:val="26"/>
              </w:rPr>
              <w:t>СР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Характер познавательной деятельности студента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Форма СР</w:t>
            </w:r>
            <w:r w:rsidRPr="00AC508D">
              <w:rPr>
                <w:sz w:val="26"/>
                <w:szCs w:val="26"/>
              </w:rPr>
              <w:t xml:space="preserve"> (традиционная реализация)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Контролирующее мероприятие (КМ)</w:t>
            </w:r>
          </w:p>
        </w:tc>
      </w:tr>
      <w:tr w:rsidR="00E23D01" w:rsidRPr="00AC508D" w:rsidTr="00320AF1">
        <w:trPr>
          <w:trHeight w:val="56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Репродуктивный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pStyle w:val="12"/>
              <w:numPr>
                <w:ilvl w:val="0"/>
                <w:numId w:val="8"/>
              </w:numPr>
              <w:spacing w:after="0" w:line="240" w:lineRule="auto"/>
              <w:ind w:left="143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Восприятие,  запоминание и идентичное воспроизведение информации о свойствах изученных предметов, объектов, явлений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8"/>
              </w:numPr>
              <w:spacing w:after="0" w:line="240" w:lineRule="auto"/>
              <w:ind w:left="143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копирование действий по заданным образцам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8"/>
              </w:numPr>
              <w:spacing w:after="0" w:line="240" w:lineRule="auto"/>
              <w:ind w:left="143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 ответы на репродуктивные вопросы 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8"/>
              </w:numPr>
              <w:spacing w:after="0" w:line="240" w:lineRule="auto"/>
              <w:ind w:left="143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ответы на задания с выбором ответа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pStyle w:val="12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192" w:hanging="158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понимание и узнавание  содержания лекционного материала и учебной литературы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8"/>
              </w:numPr>
              <w:tabs>
                <w:tab w:val="left" w:pos="192"/>
              </w:tabs>
              <w:spacing w:after="0" w:line="240" w:lineRule="auto"/>
              <w:ind w:left="192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составление традиционного конспекта лекции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8"/>
              </w:numPr>
              <w:tabs>
                <w:tab w:val="left" w:pos="192"/>
              </w:tabs>
              <w:spacing w:after="0" w:line="240" w:lineRule="auto"/>
              <w:ind w:left="192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запоминание понятий, терминов, определений, фрагментов материала, образцов и т.д.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8"/>
              </w:numPr>
              <w:tabs>
                <w:tab w:val="left" w:pos="192"/>
              </w:tabs>
              <w:spacing w:after="0" w:line="240" w:lineRule="auto"/>
              <w:ind w:left="192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составление глоссария по тексту</w:t>
            </w:r>
          </w:p>
          <w:p w:rsidR="00E23D01" w:rsidRPr="00AC508D" w:rsidRDefault="00E23D01" w:rsidP="00320AF1">
            <w:pPr>
              <w:pStyle w:val="12"/>
              <w:tabs>
                <w:tab w:val="left" w:pos="952"/>
              </w:tabs>
              <w:spacing w:after="0" w:line="240" w:lineRule="auto"/>
              <w:ind w:left="-9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pStyle w:val="12"/>
              <w:numPr>
                <w:ilvl w:val="0"/>
                <w:numId w:val="8"/>
              </w:numPr>
              <w:spacing w:after="0" w:line="240" w:lineRule="auto"/>
              <w:ind w:left="403" w:hanging="284"/>
              <w:rPr>
                <w:rStyle w:val="googqs-tidbit1"/>
                <w:rFonts w:ascii="Times New Roman" w:hAnsi="Times New Roman"/>
                <w:sz w:val="26"/>
                <w:szCs w:val="26"/>
              </w:rPr>
            </w:pPr>
            <w:r w:rsidRPr="00AC508D">
              <w:rPr>
                <w:rStyle w:val="googqs-tidbit1"/>
                <w:rFonts w:ascii="Times New Roman" w:hAnsi="Times New Roman"/>
                <w:sz w:val="26"/>
                <w:szCs w:val="26"/>
              </w:rPr>
              <w:t>тест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8"/>
              </w:numPr>
              <w:spacing w:after="0" w:line="240" w:lineRule="auto"/>
              <w:ind w:left="403" w:hanging="284"/>
              <w:rPr>
                <w:rStyle w:val="googqs-tidbit1"/>
                <w:rFonts w:ascii="Times New Roman" w:hAnsi="Times New Roman"/>
                <w:sz w:val="26"/>
                <w:szCs w:val="26"/>
              </w:rPr>
            </w:pPr>
            <w:r w:rsidRPr="00AC508D">
              <w:rPr>
                <w:rStyle w:val="googqs-tidbit1"/>
                <w:rFonts w:ascii="Times New Roman" w:hAnsi="Times New Roman"/>
                <w:sz w:val="26"/>
                <w:szCs w:val="26"/>
              </w:rPr>
              <w:t>конспект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8"/>
              </w:numPr>
              <w:spacing w:after="0" w:line="240" w:lineRule="auto"/>
              <w:ind w:left="403" w:hanging="284"/>
              <w:rPr>
                <w:rStyle w:val="googqs-tidbit1"/>
                <w:rFonts w:ascii="Times New Roman" w:hAnsi="Times New Roman"/>
                <w:sz w:val="26"/>
                <w:szCs w:val="26"/>
              </w:rPr>
            </w:pPr>
            <w:r w:rsidRPr="00AC508D">
              <w:rPr>
                <w:rStyle w:val="googqs-tidbit1"/>
                <w:rFonts w:ascii="Times New Roman" w:hAnsi="Times New Roman"/>
                <w:sz w:val="26"/>
                <w:szCs w:val="26"/>
              </w:rPr>
              <w:t>диктант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8"/>
              </w:numPr>
              <w:spacing w:after="0" w:line="240" w:lineRule="auto"/>
              <w:ind w:left="403" w:hanging="284"/>
              <w:rPr>
                <w:rStyle w:val="googqs-tidbit1"/>
                <w:rFonts w:ascii="Times New Roman" w:hAnsi="Times New Roman"/>
                <w:sz w:val="26"/>
                <w:szCs w:val="26"/>
              </w:rPr>
            </w:pPr>
            <w:r w:rsidRPr="00AC508D">
              <w:rPr>
                <w:rStyle w:val="googqs-tidbit1"/>
                <w:rFonts w:ascii="Times New Roman" w:hAnsi="Times New Roman"/>
                <w:sz w:val="26"/>
                <w:szCs w:val="26"/>
              </w:rPr>
              <w:t>глоссарий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8"/>
              </w:numPr>
              <w:spacing w:after="0" w:line="240" w:lineRule="auto"/>
              <w:ind w:left="403" w:hanging="284"/>
              <w:rPr>
                <w:rStyle w:val="googqs-tidbit1"/>
                <w:rFonts w:ascii="Times New Roman" w:hAnsi="Times New Roman"/>
                <w:sz w:val="26"/>
                <w:szCs w:val="26"/>
              </w:rPr>
            </w:pPr>
            <w:r w:rsidRPr="00AC508D">
              <w:rPr>
                <w:rStyle w:val="googqs-tidbit1"/>
                <w:rFonts w:ascii="Times New Roman" w:hAnsi="Times New Roman"/>
                <w:sz w:val="26"/>
                <w:szCs w:val="26"/>
              </w:rPr>
              <w:t>устный ответ по содержанию учебного материала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8"/>
              </w:numPr>
              <w:spacing w:after="0" w:line="240" w:lineRule="auto"/>
              <w:ind w:left="403" w:hanging="284"/>
              <w:rPr>
                <w:rStyle w:val="googqs-tidbit1"/>
                <w:rFonts w:ascii="Times New Roman" w:hAnsi="Times New Roman"/>
                <w:sz w:val="26"/>
                <w:szCs w:val="26"/>
              </w:rPr>
            </w:pPr>
            <w:r w:rsidRPr="00AC508D">
              <w:rPr>
                <w:rStyle w:val="googqs-tidbit1"/>
                <w:rFonts w:ascii="Times New Roman" w:hAnsi="Times New Roman"/>
                <w:sz w:val="26"/>
                <w:szCs w:val="26"/>
              </w:rPr>
              <w:t>презентация конспекта</w:t>
            </w:r>
          </w:p>
          <w:p w:rsidR="00E23D01" w:rsidRPr="00AC508D" w:rsidRDefault="00E23D01" w:rsidP="00320AF1">
            <w:pPr>
              <w:pStyle w:val="12"/>
              <w:spacing w:after="0" w:line="240" w:lineRule="auto"/>
              <w:ind w:left="119"/>
              <w:rPr>
                <w:rStyle w:val="googqs-tidbit1"/>
                <w:rFonts w:ascii="Times New Roman" w:hAnsi="Times New Roman"/>
                <w:sz w:val="26"/>
                <w:szCs w:val="26"/>
              </w:rPr>
            </w:pPr>
          </w:p>
        </w:tc>
      </w:tr>
      <w:tr w:rsidR="00E23D01" w:rsidRPr="00AC508D" w:rsidTr="00320AF1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Познавательно-поисковый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сбор и обработка  информации 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формулирование проблемы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перевод проблемной ситуации в постановку задачи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анализ проблемы и поиск путей решения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запрос на опережающее обучение 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поиск материалов, отражающих междисциплинар-</w:t>
            </w:r>
          </w:p>
          <w:p w:rsidR="00E23D01" w:rsidRPr="00AC508D" w:rsidRDefault="00E23D01" w:rsidP="00320AF1">
            <w:pPr>
              <w:pStyle w:val="12"/>
              <w:spacing w:after="0" w:line="240" w:lineRule="auto"/>
              <w:ind w:left="1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ность проблемы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аргументация выбранного варианта решения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разнонаправленная коммуникация по </w:t>
            </w:r>
            <w:r w:rsidRPr="00AC50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проблеме 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саморефлексия процесса и результата обучения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подбор и систематизация источников материала, составление библиографических списков, интернет-источников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создание функционального конспекта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подготовка к практическим занятиям, деловым играм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подготовка аннотаций, рефератов, докладов, рецензий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групповой мини-проект по заданной </w:t>
            </w:r>
            <w:r w:rsidRPr="00AC50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теме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рефлексивное эссе по результатам обучения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участие в конференциях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391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презентация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391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выступления в рамках семинара, коллоквиума, деловой игры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391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реферат, аннотация, рецензия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391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защита мини-проекта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9"/>
              </w:numPr>
              <w:spacing w:after="0" w:line="240" w:lineRule="auto"/>
              <w:ind w:left="391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блог, сайт, </w:t>
            </w:r>
            <w:r w:rsidRPr="00AC508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wiki</w:t>
            </w: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-документ, по теме, проекту</w:t>
            </w:r>
          </w:p>
          <w:p w:rsidR="00E23D01" w:rsidRPr="00AC508D" w:rsidRDefault="00E23D01" w:rsidP="00320AF1">
            <w:pPr>
              <w:pStyle w:val="12"/>
              <w:spacing w:after="0" w:line="240" w:lineRule="auto"/>
              <w:ind w:left="10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D01" w:rsidRPr="00AC508D" w:rsidTr="00320AF1">
        <w:trPr>
          <w:trHeight w:val="419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Творческий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анализ и проектирование</w:t>
            </w:r>
          </w:p>
          <w:p w:rsidR="00E23D01" w:rsidRPr="00AC508D" w:rsidRDefault="00E23D01" w:rsidP="00320AF1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моделирование</w:t>
            </w:r>
          </w:p>
          <w:p w:rsidR="00E23D01" w:rsidRPr="00AC508D" w:rsidRDefault="00E23D01" w:rsidP="00320AF1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выдвижение гипотезы</w:t>
            </w:r>
          </w:p>
          <w:p w:rsidR="00E23D01" w:rsidRPr="00AC508D" w:rsidRDefault="00E23D01" w:rsidP="00320AF1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научно-исследовательская деятельность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pStyle w:val="12"/>
              <w:numPr>
                <w:ilvl w:val="0"/>
                <w:numId w:val="10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написание научных статей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10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 участие в научно-исследовательской работе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10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подготовка выступлений на студенческих научно-практических конференциях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10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написание рефлексивных эссе 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10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выполнение  междисциплинарных проектов</w:t>
            </w:r>
          </w:p>
          <w:p w:rsidR="00E23D01" w:rsidRPr="00AC508D" w:rsidRDefault="00E23D01" w:rsidP="00320AF1">
            <w:pPr>
              <w:pStyle w:val="12"/>
              <w:spacing w:after="0" w:line="240" w:lineRule="auto"/>
              <w:ind w:left="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01" w:rsidRPr="00AC508D" w:rsidRDefault="00E23D01" w:rsidP="00320AF1">
            <w:pPr>
              <w:pStyle w:val="12"/>
              <w:numPr>
                <w:ilvl w:val="0"/>
                <w:numId w:val="11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защита группового проекта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11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выступление на научной студенческой конференции</w:t>
            </w:r>
          </w:p>
          <w:p w:rsidR="00E23D01" w:rsidRPr="00AC508D" w:rsidRDefault="00E23D01" w:rsidP="00320AF1">
            <w:pPr>
              <w:pStyle w:val="12"/>
              <w:numPr>
                <w:ilvl w:val="0"/>
                <w:numId w:val="11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участие в олимпиаде</w:t>
            </w:r>
          </w:p>
          <w:p w:rsidR="00E23D01" w:rsidRPr="00AC508D" w:rsidRDefault="00E23D01" w:rsidP="00320AF1">
            <w:pPr>
              <w:pStyle w:val="12"/>
              <w:spacing w:after="0" w:line="240" w:lineRule="auto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текс эссе</w:t>
            </w:r>
          </w:p>
        </w:tc>
      </w:tr>
    </w:tbl>
    <w:p w:rsidR="00E23D01" w:rsidRDefault="00E23D01" w:rsidP="00E23D01"/>
    <w:p w:rsidR="00E23D01" w:rsidRDefault="00E23D01" w:rsidP="00064466">
      <w:pPr>
        <w:ind w:right="-567" w:firstLine="567"/>
        <w:jc w:val="both"/>
      </w:pPr>
    </w:p>
    <w:p w:rsidR="00064466" w:rsidRPr="00064466" w:rsidRDefault="00064466" w:rsidP="00064466">
      <w:pPr>
        <w:ind w:right="-567" w:firstLine="567"/>
        <w:jc w:val="both"/>
      </w:pPr>
    </w:p>
    <w:p w:rsidR="00064466" w:rsidRPr="00064466" w:rsidRDefault="00064466" w:rsidP="00064466">
      <w:pPr>
        <w:ind w:right="-567" w:firstLine="567"/>
        <w:rPr>
          <w:lang w:val="en-US"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E23D01" w:rsidRDefault="00E23D01" w:rsidP="00064466">
      <w:pPr>
        <w:ind w:right="-567" w:firstLine="567"/>
        <w:jc w:val="center"/>
        <w:rPr>
          <w:b/>
        </w:rPr>
      </w:pPr>
    </w:p>
    <w:p w:rsidR="00064466" w:rsidRPr="00064466" w:rsidRDefault="00064466" w:rsidP="00064466">
      <w:pPr>
        <w:ind w:right="-567" w:firstLine="567"/>
        <w:jc w:val="center"/>
        <w:rPr>
          <w:b/>
        </w:rPr>
      </w:pPr>
      <w:r w:rsidRPr="00064466">
        <w:rPr>
          <w:b/>
        </w:rPr>
        <w:lastRenderedPageBreak/>
        <w:t>Тестовые задания</w:t>
      </w:r>
    </w:p>
    <w:p w:rsidR="00064466" w:rsidRPr="00064466" w:rsidRDefault="00064466" w:rsidP="00064466">
      <w:pPr>
        <w:pStyle w:val="33"/>
        <w:numPr>
          <w:ilvl w:val="0"/>
          <w:numId w:val="25"/>
        </w:numPr>
        <w:shd w:val="clear" w:color="auto" w:fill="auto"/>
        <w:tabs>
          <w:tab w:val="left" w:pos="462"/>
        </w:tabs>
        <w:spacing w:line="240" w:lineRule="auto"/>
        <w:ind w:left="0" w:right="-567" w:firstLine="567"/>
        <w:rPr>
          <w:i w:val="0"/>
        </w:rPr>
      </w:pPr>
      <w:r w:rsidRPr="00064466">
        <w:rPr>
          <w:i w:val="0"/>
        </w:rPr>
        <w:t>Идеи, что «рост государств происходит естественно в форме поглощения крупными государствами более мелких»; «общая тенденция к экспансии переходит от одного государства к другому»; «государства имеют тенденцию врастать в естественные замкнутые пространства», отражают: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4"/>
        </w:tabs>
        <w:spacing w:line="240" w:lineRule="auto"/>
        <w:ind w:right="-567" w:firstLine="567"/>
      </w:pPr>
      <w:r w:rsidRPr="00064466">
        <w:t>а)законы Челлена;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1"/>
        </w:tabs>
        <w:spacing w:line="240" w:lineRule="auto"/>
        <w:ind w:right="-567" w:firstLine="567"/>
      </w:pPr>
      <w:r w:rsidRPr="00064466">
        <w:t>б)законы Ратцеля;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1"/>
        </w:tabs>
        <w:spacing w:line="240" w:lineRule="auto"/>
        <w:ind w:right="-567" w:firstLine="567"/>
      </w:pPr>
      <w:r w:rsidRPr="00064466">
        <w:t>в)законы Макиндера.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1"/>
        </w:tabs>
        <w:spacing w:line="240" w:lineRule="auto"/>
        <w:ind w:right="-567" w:firstLine="567"/>
      </w:pPr>
    </w:p>
    <w:p w:rsidR="00064466" w:rsidRPr="00064466" w:rsidRDefault="00064466" w:rsidP="00064466">
      <w:pPr>
        <w:pStyle w:val="33"/>
        <w:numPr>
          <w:ilvl w:val="0"/>
          <w:numId w:val="25"/>
        </w:numPr>
        <w:shd w:val="clear" w:color="auto" w:fill="auto"/>
        <w:tabs>
          <w:tab w:val="left" w:pos="458"/>
        </w:tabs>
        <w:spacing w:line="240" w:lineRule="auto"/>
        <w:ind w:left="0" w:right="-567" w:firstLine="567"/>
        <w:rPr>
          <w:i w:val="0"/>
        </w:rPr>
      </w:pPr>
      <w:r w:rsidRPr="00064466">
        <w:rPr>
          <w:i w:val="0"/>
        </w:rPr>
        <w:t>Господство морских государств над континентальными называют: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4"/>
        </w:tabs>
        <w:spacing w:line="240" w:lineRule="auto"/>
        <w:ind w:right="-567" w:firstLine="567"/>
      </w:pPr>
      <w:r w:rsidRPr="00064466">
        <w:t>а)антлантизм;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1"/>
        </w:tabs>
        <w:spacing w:line="240" w:lineRule="auto"/>
        <w:ind w:right="-567" w:firstLine="567"/>
      </w:pPr>
      <w:r w:rsidRPr="00064466">
        <w:t>б)евразийство;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1"/>
        </w:tabs>
        <w:spacing w:line="240" w:lineRule="auto"/>
        <w:ind w:right="-567" w:firstLine="567"/>
      </w:pPr>
      <w:r w:rsidRPr="00064466">
        <w:t>в)талласократия;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4"/>
        </w:tabs>
        <w:spacing w:line="240" w:lineRule="auto"/>
        <w:ind w:right="-567" w:firstLine="567"/>
      </w:pPr>
      <w:r w:rsidRPr="00064466">
        <w:t>г)идеократия;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4"/>
        </w:tabs>
        <w:spacing w:line="240" w:lineRule="auto"/>
        <w:ind w:right="-567" w:firstLine="567"/>
      </w:pPr>
      <w:r w:rsidRPr="00064466">
        <w:t>д)теллурократия.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4"/>
        </w:tabs>
        <w:spacing w:line="240" w:lineRule="auto"/>
        <w:ind w:right="-567" w:firstLine="567"/>
      </w:pPr>
    </w:p>
    <w:p w:rsidR="00064466" w:rsidRPr="00064466" w:rsidRDefault="00064466" w:rsidP="00064466">
      <w:pPr>
        <w:pStyle w:val="33"/>
        <w:numPr>
          <w:ilvl w:val="0"/>
          <w:numId w:val="25"/>
        </w:numPr>
        <w:shd w:val="clear" w:color="auto" w:fill="auto"/>
        <w:tabs>
          <w:tab w:val="left" w:pos="398"/>
        </w:tabs>
        <w:spacing w:line="240" w:lineRule="auto"/>
        <w:ind w:left="0" w:right="-567" w:firstLine="567"/>
        <w:rPr>
          <w:i w:val="0"/>
        </w:rPr>
      </w:pPr>
      <w:r w:rsidRPr="00064466">
        <w:rPr>
          <w:i w:val="0"/>
        </w:rPr>
        <w:t>Господство континентальных государств над морскими называют: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8"/>
        </w:tabs>
        <w:spacing w:line="240" w:lineRule="auto"/>
        <w:ind w:right="-567" w:firstLine="567"/>
      </w:pPr>
      <w:r w:rsidRPr="00064466">
        <w:t>а)теллурократия;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8"/>
        </w:tabs>
        <w:spacing w:line="240" w:lineRule="auto"/>
        <w:ind w:right="-567" w:firstLine="567"/>
      </w:pPr>
      <w:r w:rsidRPr="00064466">
        <w:t>б)евразийство;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1"/>
        </w:tabs>
        <w:spacing w:line="240" w:lineRule="auto"/>
        <w:ind w:right="-567" w:firstLine="567"/>
      </w:pPr>
      <w:r w:rsidRPr="00064466">
        <w:t>в)талласократия;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8"/>
        </w:tabs>
        <w:spacing w:line="240" w:lineRule="auto"/>
        <w:ind w:right="-567" w:firstLine="567"/>
      </w:pPr>
      <w:r w:rsidRPr="00064466">
        <w:t>г)идеократия;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12"/>
        </w:tabs>
        <w:spacing w:line="240" w:lineRule="auto"/>
        <w:ind w:right="-567" w:firstLine="567"/>
      </w:pPr>
      <w:r w:rsidRPr="00064466">
        <w:t>д)антлантизм.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12"/>
        </w:tabs>
        <w:spacing w:line="240" w:lineRule="auto"/>
        <w:ind w:right="-567" w:firstLine="567"/>
      </w:pPr>
    </w:p>
    <w:p w:rsidR="00064466" w:rsidRPr="00064466" w:rsidRDefault="00064466" w:rsidP="00064466">
      <w:pPr>
        <w:pStyle w:val="33"/>
        <w:numPr>
          <w:ilvl w:val="0"/>
          <w:numId w:val="25"/>
        </w:numPr>
        <w:shd w:val="clear" w:color="auto" w:fill="auto"/>
        <w:tabs>
          <w:tab w:val="left" w:pos="394"/>
        </w:tabs>
        <w:spacing w:line="240" w:lineRule="auto"/>
        <w:ind w:left="0" w:right="-567" w:firstLine="567"/>
        <w:rPr>
          <w:i w:val="0"/>
        </w:rPr>
      </w:pPr>
      <w:r w:rsidRPr="00064466">
        <w:rPr>
          <w:i w:val="0"/>
        </w:rPr>
        <w:t>Россия с точки зрения геополитики — это: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4"/>
        </w:tabs>
        <w:spacing w:line="240" w:lineRule="auto"/>
        <w:ind w:right="-567" w:firstLine="567"/>
      </w:pPr>
      <w:r w:rsidRPr="00064466">
        <w:t>а)римленд;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15"/>
        </w:tabs>
        <w:spacing w:line="240" w:lineRule="auto"/>
        <w:ind w:right="-567" w:firstLine="567"/>
      </w:pPr>
      <w:r w:rsidRPr="00064466">
        <w:t>б)Мировой Остров;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4"/>
        </w:tabs>
        <w:spacing w:line="240" w:lineRule="auto"/>
        <w:ind w:right="-567" w:firstLine="567"/>
      </w:pPr>
      <w:r w:rsidRPr="00064466">
        <w:t>в)хартленд;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4"/>
        </w:tabs>
        <w:spacing w:line="240" w:lineRule="auto"/>
        <w:ind w:right="-567" w:firstLine="567"/>
      </w:pPr>
      <w:r w:rsidRPr="00064466">
        <w:t>г)талласократия.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4"/>
        </w:tabs>
        <w:spacing w:line="240" w:lineRule="auto"/>
        <w:ind w:right="-567" w:firstLine="567"/>
      </w:pPr>
    </w:p>
    <w:p w:rsidR="00064466" w:rsidRPr="00064466" w:rsidRDefault="00064466" w:rsidP="00064466">
      <w:pPr>
        <w:pStyle w:val="33"/>
        <w:numPr>
          <w:ilvl w:val="0"/>
          <w:numId w:val="25"/>
        </w:numPr>
        <w:shd w:val="clear" w:color="auto" w:fill="auto"/>
        <w:tabs>
          <w:tab w:val="left" w:pos="427"/>
        </w:tabs>
        <w:spacing w:line="240" w:lineRule="auto"/>
        <w:ind w:left="0" w:right="-567" w:firstLine="567"/>
        <w:rPr>
          <w:i w:val="0"/>
        </w:rPr>
      </w:pPr>
      <w:r w:rsidRPr="00064466">
        <w:rPr>
          <w:i w:val="0"/>
        </w:rPr>
        <w:t>Что означает с геополитических позиций интеграция России и Бел</w:t>
      </w:r>
      <w:r w:rsidRPr="00064466">
        <w:rPr>
          <w:i w:val="0"/>
          <w:lang w:val="ru-RU"/>
        </w:rPr>
        <w:t>а</w:t>
      </w:r>
      <w:r w:rsidRPr="00064466">
        <w:rPr>
          <w:i w:val="0"/>
        </w:rPr>
        <w:t>русси: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4"/>
        </w:tabs>
        <w:spacing w:line="240" w:lineRule="auto"/>
        <w:ind w:right="-567" w:firstLine="567"/>
      </w:pPr>
      <w:r w:rsidRPr="00064466">
        <w:t>а)усиление атлантизма;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1"/>
        </w:tabs>
        <w:spacing w:line="240" w:lineRule="auto"/>
        <w:ind w:right="-567" w:firstLine="567"/>
      </w:pPr>
      <w:r w:rsidRPr="00064466">
        <w:t>б)усиление талласократии;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1"/>
        </w:tabs>
        <w:spacing w:line="240" w:lineRule="auto"/>
        <w:ind w:right="-567" w:firstLine="567"/>
      </w:pPr>
      <w:r w:rsidRPr="00064466">
        <w:t>в)усиление теллурократии;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4"/>
        </w:tabs>
        <w:spacing w:line="240" w:lineRule="auto"/>
        <w:ind w:right="-567" w:firstLine="567"/>
      </w:pPr>
      <w:r w:rsidRPr="00064466">
        <w:t>г)усиление России.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4"/>
        </w:tabs>
        <w:spacing w:line="240" w:lineRule="auto"/>
        <w:ind w:right="-567" w:firstLine="567"/>
      </w:pPr>
    </w:p>
    <w:p w:rsidR="00064466" w:rsidRPr="00064466" w:rsidRDefault="00064466" w:rsidP="00064466">
      <w:pPr>
        <w:pStyle w:val="33"/>
        <w:numPr>
          <w:ilvl w:val="0"/>
          <w:numId w:val="25"/>
        </w:numPr>
        <w:shd w:val="clear" w:color="auto" w:fill="auto"/>
        <w:tabs>
          <w:tab w:val="left" w:pos="409"/>
        </w:tabs>
        <w:spacing w:line="240" w:lineRule="auto"/>
        <w:ind w:left="0" w:right="-567" w:firstLine="567"/>
        <w:rPr>
          <w:i w:val="0"/>
        </w:rPr>
      </w:pPr>
      <w:r w:rsidRPr="00064466">
        <w:rPr>
          <w:i w:val="0"/>
        </w:rPr>
        <w:t>Геополитически «законченной» Россия является: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8"/>
        </w:tabs>
        <w:spacing w:line="240" w:lineRule="auto"/>
        <w:ind w:right="-567" w:firstLine="567"/>
      </w:pPr>
      <w:r w:rsidRPr="00064466">
        <w:t>а)на Севере;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8"/>
        </w:tabs>
        <w:spacing w:line="240" w:lineRule="auto"/>
        <w:ind w:right="-567" w:firstLine="567"/>
      </w:pPr>
      <w:r w:rsidRPr="00064466">
        <w:t>б)на Юге;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8"/>
        </w:tabs>
        <w:spacing w:line="240" w:lineRule="auto"/>
        <w:ind w:right="-567" w:firstLine="567"/>
      </w:pPr>
      <w:r w:rsidRPr="00064466">
        <w:t>в)на Западе;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8"/>
        </w:tabs>
        <w:spacing w:line="240" w:lineRule="auto"/>
        <w:ind w:right="-567" w:firstLine="567"/>
      </w:pPr>
      <w:r w:rsidRPr="00064466">
        <w:t>г)на Севере и Востоке;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15"/>
        </w:tabs>
        <w:spacing w:line="240" w:lineRule="auto"/>
        <w:ind w:right="-567" w:firstLine="567"/>
      </w:pPr>
      <w:r w:rsidRPr="00064466">
        <w:t>д)на Востоке;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8"/>
        </w:tabs>
        <w:spacing w:line="240" w:lineRule="auto"/>
        <w:ind w:right="-567" w:firstLine="567"/>
      </w:pPr>
      <w:r w:rsidRPr="00064466">
        <w:t>е)на Севере и Западе;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8"/>
        </w:tabs>
        <w:spacing w:line="240" w:lineRule="auto"/>
        <w:ind w:right="-567" w:firstLine="567"/>
      </w:pPr>
      <w:r w:rsidRPr="00064466">
        <w:lastRenderedPageBreak/>
        <w:t>ж)на Юге и Западе.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8"/>
        </w:tabs>
        <w:spacing w:line="240" w:lineRule="auto"/>
        <w:ind w:right="-567" w:firstLine="567"/>
      </w:pPr>
    </w:p>
    <w:p w:rsidR="00064466" w:rsidRPr="00064466" w:rsidRDefault="00064466" w:rsidP="00064466">
      <w:pPr>
        <w:pStyle w:val="33"/>
        <w:numPr>
          <w:ilvl w:val="0"/>
          <w:numId w:val="25"/>
        </w:numPr>
        <w:shd w:val="clear" w:color="auto" w:fill="auto"/>
        <w:tabs>
          <w:tab w:val="left" w:pos="405"/>
        </w:tabs>
        <w:spacing w:line="240" w:lineRule="auto"/>
        <w:ind w:left="0" w:right="-567" w:firstLine="567"/>
        <w:rPr>
          <w:i w:val="0"/>
        </w:rPr>
      </w:pPr>
      <w:r w:rsidRPr="00064466">
        <w:rPr>
          <w:i w:val="0"/>
        </w:rPr>
        <w:t>Потсдамская международная система была: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8"/>
        </w:tabs>
        <w:spacing w:line="240" w:lineRule="auto"/>
        <w:ind w:right="-567" w:firstLine="567"/>
      </w:pPr>
      <w:r w:rsidRPr="00064466">
        <w:t>а)монополярной;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8"/>
        </w:tabs>
        <w:spacing w:line="240" w:lineRule="auto"/>
        <w:ind w:right="-567" w:firstLine="567"/>
      </w:pPr>
      <w:r w:rsidRPr="00064466">
        <w:t>б)биполярной;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4"/>
        </w:tabs>
        <w:spacing w:line="240" w:lineRule="auto"/>
        <w:ind w:right="-567" w:firstLine="567"/>
      </w:pPr>
      <w:r w:rsidRPr="00064466">
        <w:t>в)мультиполярной.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4"/>
        </w:tabs>
        <w:spacing w:line="240" w:lineRule="auto"/>
        <w:ind w:right="-567" w:firstLine="567"/>
      </w:pPr>
    </w:p>
    <w:p w:rsidR="00064466" w:rsidRPr="00064466" w:rsidRDefault="00064466" w:rsidP="00064466">
      <w:pPr>
        <w:pStyle w:val="33"/>
        <w:numPr>
          <w:ilvl w:val="0"/>
          <w:numId w:val="25"/>
        </w:numPr>
        <w:shd w:val="clear" w:color="auto" w:fill="auto"/>
        <w:tabs>
          <w:tab w:val="left" w:pos="427"/>
        </w:tabs>
        <w:spacing w:line="240" w:lineRule="auto"/>
        <w:ind w:left="0" w:right="-567" w:firstLine="567"/>
        <w:rPr>
          <w:i w:val="0"/>
        </w:rPr>
      </w:pPr>
      <w:r w:rsidRPr="00064466">
        <w:rPr>
          <w:i w:val="0"/>
        </w:rPr>
        <w:t>«Новый мировой порядок» в изложении Дж. Буша старшего означал: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8"/>
        </w:tabs>
        <w:spacing w:line="240" w:lineRule="auto"/>
        <w:ind w:right="-567" w:firstLine="567"/>
      </w:pPr>
      <w:r w:rsidRPr="00064466">
        <w:t>а)идею биполярного мира;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8"/>
        </w:tabs>
        <w:spacing w:line="240" w:lineRule="auto"/>
        <w:ind w:right="-567" w:firstLine="567"/>
      </w:pPr>
      <w:r w:rsidRPr="00064466">
        <w:t>б)идею монополярного мира;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8"/>
        </w:tabs>
        <w:spacing w:line="240" w:lineRule="auto"/>
        <w:ind w:right="-567" w:firstLine="567"/>
      </w:pPr>
      <w:r w:rsidRPr="00064466">
        <w:t>в)идею мультиполярного мира.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708"/>
        </w:tabs>
        <w:spacing w:line="240" w:lineRule="auto"/>
        <w:ind w:right="-567" w:firstLine="567"/>
      </w:pPr>
    </w:p>
    <w:p w:rsidR="00064466" w:rsidRPr="00064466" w:rsidRDefault="00064466" w:rsidP="00064466">
      <w:pPr>
        <w:pStyle w:val="33"/>
        <w:numPr>
          <w:ilvl w:val="0"/>
          <w:numId w:val="25"/>
        </w:numPr>
        <w:shd w:val="clear" w:color="auto" w:fill="auto"/>
        <w:tabs>
          <w:tab w:val="left" w:pos="389"/>
        </w:tabs>
        <w:spacing w:line="240" w:lineRule="auto"/>
        <w:ind w:left="0" w:right="-567" w:firstLine="567"/>
        <w:rPr>
          <w:i w:val="0"/>
        </w:rPr>
      </w:pPr>
      <w:r w:rsidRPr="00064466">
        <w:rPr>
          <w:i w:val="0"/>
        </w:rPr>
        <w:t>Какое из мусульманских государств Азии выглядит наиболее предпочтительным для сотрудничества с евразийской точки зрения для российской геополитики: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92"/>
        </w:tabs>
        <w:spacing w:line="240" w:lineRule="auto"/>
        <w:ind w:right="-567" w:firstLine="567"/>
      </w:pPr>
      <w:r w:rsidRPr="00064466">
        <w:t>а)Пакистан;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92"/>
        </w:tabs>
        <w:spacing w:line="240" w:lineRule="auto"/>
        <w:ind w:right="-567" w:firstLine="567"/>
      </w:pPr>
      <w:r w:rsidRPr="00064466">
        <w:t>б)Саудовская Аравия;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8"/>
        </w:tabs>
        <w:spacing w:line="240" w:lineRule="auto"/>
        <w:ind w:right="-567" w:firstLine="567"/>
      </w:pPr>
      <w:r w:rsidRPr="00064466">
        <w:t>в)Иран;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1"/>
        </w:tabs>
        <w:spacing w:line="240" w:lineRule="auto"/>
        <w:ind w:right="-567" w:firstLine="567"/>
      </w:pPr>
      <w:r w:rsidRPr="00064466">
        <w:t>г)Турция;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95"/>
        </w:tabs>
        <w:spacing w:line="240" w:lineRule="auto"/>
        <w:ind w:right="-567" w:firstLine="567"/>
      </w:pPr>
      <w:r w:rsidRPr="00064466">
        <w:t>д)Кувейт.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95"/>
        </w:tabs>
        <w:spacing w:line="240" w:lineRule="auto"/>
        <w:ind w:right="-567" w:firstLine="567"/>
      </w:pPr>
    </w:p>
    <w:p w:rsidR="00064466" w:rsidRPr="00064466" w:rsidRDefault="00064466" w:rsidP="00064466">
      <w:pPr>
        <w:pStyle w:val="33"/>
        <w:numPr>
          <w:ilvl w:val="0"/>
          <w:numId w:val="25"/>
        </w:numPr>
        <w:shd w:val="clear" w:color="auto" w:fill="auto"/>
        <w:tabs>
          <w:tab w:val="left" w:pos="389"/>
        </w:tabs>
        <w:spacing w:line="240" w:lineRule="auto"/>
        <w:ind w:left="0" w:right="-567" w:firstLine="567"/>
        <w:rPr>
          <w:i w:val="0"/>
        </w:rPr>
      </w:pPr>
      <w:r w:rsidRPr="00064466">
        <w:rPr>
          <w:i w:val="0"/>
        </w:rPr>
        <w:t>Какие страны НАТО не являются европейскими: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92"/>
        </w:tabs>
        <w:spacing w:line="240" w:lineRule="auto"/>
        <w:ind w:right="-567" w:firstLine="567"/>
      </w:pPr>
      <w:r w:rsidRPr="00064466">
        <w:t>а)Китай;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4"/>
        </w:tabs>
        <w:spacing w:line="240" w:lineRule="auto"/>
        <w:ind w:right="-567" w:firstLine="567"/>
      </w:pPr>
      <w:r w:rsidRPr="00064466">
        <w:t>б)Турция;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4"/>
        </w:tabs>
        <w:spacing w:line="240" w:lineRule="auto"/>
        <w:ind w:right="-567" w:firstLine="567"/>
      </w:pPr>
      <w:r w:rsidRPr="00064466">
        <w:t>в)Австралия;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92"/>
        </w:tabs>
        <w:spacing w:line="240" w:lineRule="auto"/>
        <w:ind w:right="-567" w:firstLine="567"/>
      </w:pPr>
      <w:r w:rsidRPr="00064466">
        <w:t>г)США;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99"/>
        </w:tabs>
        <w:spacing w:line="240" w:lineRule="auto"/>
        <w:ind w:right="-567" w:firstLine="567"/>
      </w:pPr>
      <w:r w:rsidRPr="00064466">
        <w:t>д)Пакистан;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95"/>
        </w:tabs>
        <w:spacing w:line="240" w:lineRule="auto"/>
        <w:ind w:right="-567" w:firstLine="567"/>
      </w:pPr>
      <w:r w:rsidRPr="00064466">
        <w:t>е)Канада;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1"/>
        </w:tabs>
        <w:spacing w:line="240" w:lineRule="auto"/>
        <w:ind w:right="-567" w:firstLine="567"/>
      </w:pPr>
      <w:r w:rsidRPr="00064466">
        <w:t>ж)Япония.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1"/>
        </w:tabs>
        <w:spacing w:line="240" w:lineRule="auto"/>
        <w:ind w:right="-567" w:firstLine="567"/>
      </w:pPr>
    </w:p>
    <w:p w:rsidR="00064466" w:rsidRPr="00064466" w:rsidRDefault="00064466" w:rsidP="00064466">
      <w:pPr>
        <w:pStyle w:val="33"/>
        <w:numPr>
          <w:ilvl w:val="0"/>
          <w:numId w:val="25"/>
        </w:numPr>
        <w:shd w:val="clear" w:color="auto" w:fill="auto"/>
        <w:tabs>
          <w:tab w:val="left" w:pos="389"/>
        </w:tabs>
        <w:spacing w:line="240" w:lineRule="auto"/>
        <w:ind w:left="0" w:right="-567" w:firstLine="567"/>
        <w:rPr>
          <w:i w:val="0"/>
        </w:rPr>
      </w:pPr>
      <w:r w:rsidRPr="00064466">
        <w:rPr>
          <w:i w:val="0"/>
        </w:rPr>
        <w:t>Какая самая крупная нация СНГ оказалась разделенной в результате распада СССР: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1"/>
        </w:tabs>
        <w:spacing w:line="240" w:lineRule="auto"/>
        <w:ind w:right="-567" w:firstLine="567"/>
      </w:pPr>
      <w:r w:rsidRPr="00064466">
        <w:t>а)за границей оказалось 27 млн украинцев;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1"/>
        </w:tabs>
        <w:spacing w:line="240" w:lineRule="auto"/>
        <w:ind w:right="-567" w:firstLine="567"/>
      </w:pPr>
      <w:r w:rsidRPr="00064466">
        <w:t>б)за границей оказалось 35 млн узбеков;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1"/>
        </w:tabs>
        <w:spacing w:line="240" w:lineRule="auto"/>
        <w:ind w:right="-567" w:firstLine="567"/>
      </w:pPr>
      <w:r w:rsidRPr="00064466">
        <w:t>в)за границей оказалось 29 млн азербайджанцев;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1"/>
        </w:tabs>
        <w:spacing w:line="240" w:lineRule="auto"/>
        <w:ind w:right="-567" w:firstLine="567"/>
      </w:pPr>
      <w:r w:rsidRPr="00064466">
        <w:t>г)за границей оказалось 25 млн русских;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4"/>
        </w:tabs>
        <w:spacing w:line="240" w:lineRule="auto"/>
        <w:ind w:right="-567" w:firstLine="567"/>
      </w:pPr>
      <w:r w:rsidRPr="00064466">
        <w:t>д)за границей оказалось 26 млн грузин.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4"/>
        </w:tabs>
        <w:spacing w:line="240" w:lineRule="auto"/>
        <w:ind w:right="-567" w:firstLine="567"/>
      </w:pPr>
    </w:p>
    <w:p w:rsidR="00064466" w:rsidRPr="00064466" w:rsidRDefault="00064466" w:rsidP="00064466">
      <w:pPr>
        <w:pStyle w:val="33"/>
        <w:numPr>
          <w:ilvl w:val="0"/>
          <w:numId w:val="25"/>
        </w:numPr>
        <w:shd w:val="clear" w:color="auto" w:fill="auto"/>
        <w:tabs>
          <w:tab w:val="left" w:pos="389"/>
        </w:tabs>
        <w:spacing w:line="240" w:lineRule="auto"/>
        <w:ind w:left="0" w:right="-567" w:firstLine="567"/>
        <w:rPr>
          <w:i w:val="0"/>
        </w:rPr>
      </w:pPr>
      <w:r w:rsidRPr="00064466">
        <w:rPr>
          <w:i w:val="0"/>
        </w:rPr>
        <w:t>Какие три страны бывшего соцлагеря являются сегодня членами НАТО: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92"/>
        </w:tabs>
        <w:spacing w:line="240" w:lineRule="auto"/>
        <w:ind w:right="-567" w:firstLine="567"/>
      </w:pPr>
      <w:r w:rsidRPr="00064466">
        <w:t>а)Болгария;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95"/>
        </w:tabs>
        <w:spacing w:line="240" w:lineRule="auto"/>
        <w:ind w:right="-567" w:firstLine="567"/>
      </w:pPr>
      <w:r w:rsidRPr="00064466">
        <w:t>б)Венгрия;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92"/>
        </w:tabs>
        <w:spacing w:line="240" w:lineRule="auto"/>
        <w:ind w:right="-567" w:firstLine="567"/>
      </w:pPr>
      <w:r w:rsidRPr="00064466">
        <w:lastRenderedPageBreak/>
        <w:t>в)Румыния;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8"/>
        </w:tabs>
        <w:spacing w:line="240" w:lineRule="auto"/>
        <w:ind w:right="-567" w:firstLine="567"/>
      </w:pPr>
      <w:r w:rsidRPr="00064466">
        <w:t>г)Словакия;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95"/>
        </w:tabs>
        <w:spacing w:line="240" w:lineRule="auto"/>
        <w:ind w:right="-567" w:firstLine="567"/>
      </w:pPr>
      <w:r w:rsidRPr="00064466">
        <w:t>д)Польша;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4"/>
        </w:tabs>
        <w:spacing w:line="240" w:lineRule="auto"/>
        <w:ind w:right="-567" w:firstLine="567"/>
      </w:pPr>
      <w:r w:rsidRPr="00064466">
        <w:t>е)Албания;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8"/>
        </w:tabs>
        <w:spacing w:line="240" w:lineRule="auto"/>
        <w:ind w:right="-567" w:firstLine="567"/>
      </w:pPr>
      <w:r w:rsidRPr="00064466">
        <w:t>ж)Чехия.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8"/>
        </w:tabs>
        <w:spacing w:line="240" w:lineRule="auto"/>
        <w:ind w:right="-567" w:firstLine="567"/>
      </w:pPr>
    </w:p>
    <w:p w:rsidR="00064466" w:rsidRPr="00064466" w:rsidRDefault="00064466" w:rsidP="00064466">
      <w:pPr>
        <w:pStyle w:val="33"/>
        <w:numPr>
          <w:ilvl w:val="0"/>
          <w:numId w:val="25"/>
        </w:numPr>
        <w:shd w:val="clear" w:color="auto" w:fill="auto"/>
        <w:tabs>
          <w:tab w:val="left" w:pos="407"/>
        </w:tabs>
        <w:spacing w:line="240" w:lineRule="auto"/>
        <w:ind w:left="0" w:right="-567" w:firstLine="567"/>
        <w:rPr>
          <w:i w:val="0"/>
        </w:rPr>
      </w:pPr>
      <w:r w:rsidRPr="00064466">
        <w:rPr>
          <w:i w:val="0"/>
        </w:rPr>
        <w:t>Термин «геополитика</w:t>
      </w:r>
      <w:r w:rsidRPr="00064466">
        <w:rPr>
          <w:rStyle w:val="34"/>
          <w:rFonts w:eastAsiaTheme="minorHAnsi"/>
          <w:sz w:val="28"/>
          <w:szCs w:val="28"/>
        </w:rPr>
        <w:t xml:space="preserve">» </w:t>
      </w:r>
      <w:r w:rsidRPr="00064466">
        <w:rPr>
          <w:i w:val="0"/>
        </w:rPr>
        <w:t>впервые использовал: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92"/>
        </w:tabs>
        <w:spacing w:line="240" w:lineRule="auto"/>
        <w:ind w:right="-567" w:firstLine="567"/>
      </w:pPr>
      <w:r w:rsidRPr="00064466">
        <w:t>а)К. Ратцель;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92"/>
        </w:tabs>
        <w:spacing w:line="240" w:lineRule="auto"/>
        <w:ind w:right="-567" w:firstLine="567"/>
      </w:pPr>
      <w:r w:rsidRPr="00064466">
        <w:t>б)Р. Челлен;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8"/>
        </w:tabs>
        <w:spacing w:line="240" w:lineRule="auto"/>
        <w:ind w:right="-567" w:firstLine="567"/>
      </w:pPr>
      <w:r w:rsidRPr="00064466">
        <w:t>в)К. Хаусхофер;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8"/>
        </w:tabs>
        <w:spacing w:line="240" w:lineRule="auto"/>
        <w:ind w:right="-567" w:firstLine="567"/>
      </w:pPr>
      <w:r w:rsidRPr="00064466">
        <w:t>г)X. Макиндер.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8"/>
        </w:tabs>
        <w:spacing w:line="240" w:lineRule="auto"/>
        <w:ind w:right="-567" w:firstLine="567"/>
      </w:pPr>
    </w:p>
    <w:p w:rsidR="00064466" w:rsidRPr="00064466" w:rsidRDefault="00064466" w:rsidP="00064466">
      <w:pPr>
        <w:pStyle w:val="33"/>
        <w:numPr>
          <w:ilvl w:val="0"/>
          <w:numId w:val="25"/>
        </w:numPr>
        <w:shd w:val="clear" w:color="auto" w:fill="auto"/>
        <w:tabs>
          <w:tab w:val="left" w:pos="389"/>
        </w:tabs>
        <w:spacing w:line="240" w:lineRule="auto"/>
        <w:ind w:left="0" w:right="-567" w:firstLine="567"/>
        <w:rPr>
          <w:i w:val="0"/>
        </w:rPr>
      </w:pPr>
      <w:r w:rsidRPr="00064466">
        <w:rPr>
          <w:i w:val="0"/>
        </w:rPr>
        <w:t>Население России: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1"/>
        </w:tabs>
        <w:spacing w:line="240" w:lineRule="auto"/>
        <w:ind w:right="-567" w:firstLine="567"/>
      </w:pPr>
      <w:r w:rsidRPr="00064466">
        <w:t>а)больше, чем население Бразилии;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4"/>
        </w:tabs>
        <w:spacing w:line="240" w:lineRule="auto"/>
        <w:ind w:right="-567" w:firstLine="567"/>
      </w:pPr>
      <w:r w:rsidRPr="00064466">
        <w:t>б)меньше, чем население Канады;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1"/>
        </w:tabs>
        <w:spacing w:line="240" w:lineRule="auto"/>
        <w:ind w:right="-567" w:firstLine="567"/>
      </w:pPr>
      <w:r w:rsidRPr="00064466">
        <w:t>в)больше, чем население Австралии;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84"/>
        </w:tabs>
        <w:spacing w:line="240" w:lineRule="auto"/>
        <w:ind w:right="-567" w:firstLine="567"/>
      </w:pPr>
      <w:r w:rsidRPr="00064466">
        <w:t>г)меньше, чем население Германии;</w:t>
      </w:r>
    </w:p>
    <w:p w:rsidR="00064466" w:rsidRPr="00064466" w:rsidRDefault="00064466" w:rsidP="00064466">
      <w:pPr>
        <w:pStyle w:val="31"/>
        <w:shd w:val="clear" w:color="auto" w:fill="auto"/>
        <w:tabs>
          <w:tab w:val="left" w:pos="692"/>
        </w:tabs>
        <w:spacing w:line="240" w:lineRule="auto"/>
        <w:ind w:right="-567" w:firstLine="567"/>
      </w:pPr>
      <w:r w:rsidRPr="00064466">
        <w:t>д)примерно равно населению США.</w:t>
      </w:r>
    </w:p>
    <w:p w:rsidR="00C058DD" w:rsidRPr="00064466" w:rsidRDefault="00C058DD" w:rsidP="00064466">
      <w:pPr>
        <w:ind w:right="-567" w:firstLine="567"/>
        <w:rPr>
          <w:lang w:val="be-BY"/>
        </w:rPr>
      </w:pPr>
    </w:p>
    <w:sectPr w:rsidR="00C058DD" w:rsidRPr="00064466" w:rsidSect="00833333">
      <w:headerReference w:type="default" r:id="rId7"/>
      <w:pgSz w:w="11906" w:h="16838"/>
      <w:pgMar w:top="1417" w:right="1417" w:bottom="1417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86E" w:rsidRDefault="0088186E" w:rsidP="00120673">
      <w:r>
        <w:separator/>
      </w:r>
    </w:p>
  </w:endnote>
  <w:endnote w:type="continuationSeparator" w:id="1">
    <w:p w:rsidR="0088186E" w:rsidRDefault="0088186E" w:rsidP="00120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86E" w:rsidRDefault="0088186E" w:rsidP="00120673">
      <w:r>
        <w:separator/>
      </w:r>
    </w:p>
  </w:footnote>
  <w:footnote w:type="continuationSeparator" w:id="1">
    <w:p w:rsidR="0088186E" w:rsidRDefault="0088186E" w:rsidP="001206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D01" w:rsidRDefault="00E23D01">
    <w:pPr>
      <w:pStyle w:val="a6"/>
      <w:jc w:val="center"/>
    </w:pPr>
  </w:p>
  <w:p w:rsidR="00E23D01" w:rsidRDefault="00E23D0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5583E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080E62E4"/>
    <w:lvl w:ilvl="0">
      <w:numFmt w:val="decimal"/>
      <w:lvlText w:val="*"/>
      <w:lvlJc w:val="left"/>
    </w:lvl>
  </w:abstractNum>
  <w:abstractNum w:abstractNumId="2">
    <w:nsid w:val="059265E9"/>
    <w:multiLevelType w:val="hybridMultilevel"/>
    <w:tmpl w:val="B33A2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21B36"/>
    <w:multiLevelType w:val="hybridMultilevel"/>
    <w:tmpl w:val="BF5EEEDE"/>
    <w:lvl w:ilvl="0" w:tplc="0419000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423AB2"/>
    <w:multiLevelType w:val="multilevel"/>
    <w:tmpl w:val="D7682A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D2181A"/>
    <w:multiLevelType w:val="multilevel"/>
    <w:tmpl w:val="D332DC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DAB1076"/>
    <w:multiLevelType w:val="hybridMultilevel"/>
    <w:tmpl w:val="71A0AB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1F92696"/>
    <w:multiLevelType w:val="hybridMultilevel"/>
    <w:tmpl w:val="43FC9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8E423C"/>
    <w:multiLevelType w:val="hybridMultilevel"/>
    <w:tmpl w:val="8D743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A834E6"/>
    <w:multiLevelType w:val="multilevel"/>
    <w:tmpl w:val="A2AAD2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580EF2"/>
    <w:multiLevelType w:val="hybridMultilevel"/>
    <w:tmpl w:val="388CE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44C9"/>
    <w:multiLevelType w:val="multilevel"/>
    <w:tmpl w:val="295AD6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7132EC0"/>
    <w:multiLevelType w:val="hybridMultilevel"/>
    <w:tmpl w:val="8202F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5B0D57"/>
    <w:multiLevelType w:val="hybridMultilevel"/>
    <w:tmpl w:val="EF74F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1A26FD"/>
    <w:multiLevelType w:val="hybridMultilevel"/>
    <w:tmpl w:val="EF32F8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36E2FD6"/>
    <w:multiLevelType w:val="hybridMultilevel"/>
    <w:tmpl w:val="AEC41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81491F"/>
    <w:multiLevelType w:val="hybridMultilevel"/>
    <w:tmpl w:val="D34A3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257436"/>
    <w:multiLevelType w:val="hybridMultilevel"/>
    <w:tmpl w:val="36360C1A"/>
    <w:lvl w:ilvl="0" w:tplc="B428048E">
      <w:start w:val="10"/>
      <w:numFmt w:val="decimal"/>
      <w:lvlText w:val="%1."/>
      <w:lvlJc w:val="left"/>
      <w:pPr>
        <w:ind w:left="1185" w:hanging="375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90" w:hanging="360"/>
      </w:pPr>
    </w:lvl>
    <w:lvl w:ilvl="2" w:tplc="0423001B" w:tentative="1">
      <w:start w:val="1"/>
      <w:numFmt w:val="lowerRoman"/>
      <w:lvlText w:val="%3."/>
      <w:lvlJc w:val="right"/>
      <w:pPr>
        <w:ind w:left="2610" w:hanging="180"/>
      </w:pPr>
    </w:lvl>
    <w:lvl w:ilvl="3" w:tplc="0423000F" w:tentative="1">
      <w:start w:val="1"/>
      <w:numFmt w:val="decimal"/>
      <w:lvlText w:val="%4."/>
      <w:lvlJc w:val="left"/>
      <w:pPr>
        <w:ind w:left="3330" w:hanging="360"/>
      </w:pPr>
    </w:lvl>
    <w:lvl w:ilvl="4" w:tplc="04230019" w:tentative="1">
      <w:start w:val="1"/>
      <w:numFmt w:val="lowerLetter"/>
      <w:lvlText w:val="%5."/>
      <w:lvlJc w:val="left"/>
      <w:pPr>
        <w:ind w:left="4050" w:hanging="360"/>
      </w:pPr>
    </w:lvl>
    <w:lvl w:ilvl="5" w:tplc="0423001B" w:tentative="1">
      <w:start w:val="1"/>
      <w:numFmt w:val="lowerRoman"/>
      <w:lvlText w:val="%6."/>
      <w:lvlJc w:val="right"/>
      <w:pPr>
        <w:ind w:left="4770" w:hanging="180"/>
      </w:pPr>
    </w:lvl>
    <w:lvl w:ilvl="6" w:tplc="0423000F" w:tentative="1">
      <w:start w:val="1"/>
      <w:numFmt w:val="decimal"/>
      <w:lvlText w:val="%7."/>
      <w:lvlJc w:val="left"/>
      <w:pPr>
        <w:ind w:left="5490" w:hanging="360"/>
      </w:pPr>
    </w:lvl>
    <w:lvl w:ilvl="7" w:tplc="04230019" w:tentative="1">
      <w:start w:val="1"/>
      <w:numFmt w:val="lowerLetter"/>
      <w:lvlText w:val="%8."/>
      <w:lvlJc w:val="left"/>
      <w:pPr>
        <w:ind w:left="6210" w:hanging="360"/>
      </w:pPr>
    </w:lvl>
    <w:lvl w:ilvl="8" w:tplc="0423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>
    <w:nsid w:val="4FD146AB"/>
    <w:multiLevelType w:val="hybridMultilevel"/>
    <w:tmpl w:val="C666B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69692E"/>
    <w:multiLevelType w:val="hybridMultilevel"/>
    <w:tmpl w:val="A2900B7A"/>
    <w:lvl w:ilvl="0" w:tplc="04230011">
      <w:start w:val="1"/>
      <w:numFmt w:val="decimal"/>
      <w:lvlText w:val="%1)"/>
      <w:lvlJc w:val="left"/>
      <w:pPr>
        <w:ind w:left="720" w:hanging="360"/>
      </w:p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1E4DD2"/>
    <w:multiLevelType w:val="hybridMultilevel"/>
    <w:tmpl w:val="5EB0FE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6C14331"/>
    <w:multiLevelType w:val="hybridMultilevel"/>
    <w:tmpl w:val="08307638"/>
    <w:lvl w:ilvl="0" w:tplc="B5028ED4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530" w:hanging="360"/>
      </w:pPr>
    </w:lvl>
    <w:lvl w:ilvl="2" w:tplc="0423001B" w:tentative="1">
      <w:start w:val="1"/>
      <w:numFmt w:val="lowerRoman"/>
      <w:lvlText w:val="%3."/>
      <w:lvlJc w:val="right"/>
      <w:pPr>
        <w:ind w:left="2250" w:hanging="180"/>
      </w:pPr>
    </w:lvl>
    <w:lvl w:ilvl="3" w:tplc="0423000F" w:tentative="1">
      <w:start w:val="1"/>
      <w:numFmt w:val="decimal"/>
      <w:lvlText w:val="%4."/>
      <w:lvlJc w:val="left"/>
      <w:pPr>
        <w:ind w:left="2970" w:hanging="360"/>
      </w:pPr>
    </w:lvl>
    <w:lvl w:ilvl="4" w:tplc="04230019" w:tentative="1">
      <w:start w:val="1"/>
      <w:numFmt w:val="lowerLetter"/>
      <w:lvlText w:val="%5."/>
      <w:lvlJc w:val="left"/>
      <w:pPr>
        <w:ind w:left="3690" w:hanging="360"/>
      </w:pPr>
    </w:lvl>
    <w:lvl w:ilvl="5" w:tplc="0423001B" w:tentative="1">
      <w:start w:val="1"/>
      <w:numFmt w:val="lowerRoman"/>
      <w:lvlText w:val="%6."/>
      <w:lvlJc w:val="right"/>
      <w:pPr>
        <w:ind w:left="4410" w:hanging="180"/>
      </w:pPr>
    </w:lvl>
    <w:lvl w:ilvl="6" w:tplc="0423000F" w:tentative="1">
      <w:start w:val="1"/>
      <w:numFmt w:val="decimal"/>
      <w:lvlText w:val="%7."/>
      <w:lvlJc w:val="left"/>
      <w:pPr>
        <w:ind w:left="5130" w:hanging="360"/>
      </w:pPr>
    </w:lvl>
    <w:lvl w:ilvl="7" w:tplc="04230019" w:tentative="1">
      <w:start w:val="1"/>
      <w:numFmt w:val="lowerLetter"/>
      <w:lvlText w:val="%8."/>
      <w:lvlJc w:val="left"/>
      <w:pPr>
        <w:ind w:left="5850" w:hanging="360"/>
      </w:pPr>
    </w:lvl>
    <w:lvl w:ilvl="8" w:tplc="0423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71EC38D0"/>
    <w:multiLevelType w:val="hybridMultilevel"/>
    <w:tmpl w:val="9E76B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2B42D2"/>
    <w:multiLevelType w:val="hybridMultilevel"/>
    <w:tmpl w:val="DBC821D0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A03BF4"/>
    <w:multiLevelType w:val="hybridMultilevel"/>
    <w:tmpl w:val="723CC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5C08C5"/>
    <w:multiLevelType w:val="multilevel"/>
    <w:tmpl w:val="2526AEF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  <w:lvlOverride w:ilvl="0">
      <w:lvl w:ilvl="0">
        <w:numFmt w:val="bullet"/>
        <w:lvlText w:val="—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</w:num>
  <w:num w:numId="3">
    <w:abstractNumId w:val="10"/>
  </w:num>
  <w:num w:numId="4">
    <w:abstractNumId w:val="15"/>
  </w:num>
  <w:num w:numId="5">
    <w:abstractNumId w:val="8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  <w:num w:numId="10">
    <w:abstractNumId w:val="22"/>
  </w:num>
  <w:num w:numId="11">
    <w:abstractNumId w:val="12"/>
  </w:num>
  <w:num w:numId="12">
    <w:abstractNumId w:val="18"/>
  </w:num>
  <w:num w:numId="13">
    <w:abstractNumId w:val="6"/>
  </w:num>
  <w:num w:numId="14">
    <w:abstractNumId w:val="14"/>
  </w:num>
  <w:num w:numId="15">
    <w:abstractNumId w:val="16"/>
  </w:num>
  <w:num w:numId="16">
    <w:abstractNumId w:val="11"/>
  </w:num>
  <w:num w:numId="17">
    <w:abstractNumId w:val="24"/>
  </w:num>
  <w:num w:numId="18">
    <w:abstractNumId w:val="5"/>
  </w:num>
  <w:num w:numId="19">
    <w:abstractNumId w:val="23"/>
  </w:num>
  <w:num w:numId="20">
    <w:abstractNumId w:val="25"/>
  </w:num>
  <w:num w:numId="21">
    <w:abstractNumId w:val="21"/>
  </w:num>
  <w:num w:numId="22">
    <w:abstractNumId w:val="17"/>
  </w:num>
  <w:num w:numId="23">
    <w:abstractNumId w:val="4"/>
  </w:num>
  <w:num w:numId="24">
    <w:abstractNumId w:val="9"/>
  </w:num>
  <w:num w:numId="25">
    <w:abstractNumId w:val="19"/>
  </w:num>
  <w:num w:numId="26">
    <w:abstractNumId w:val="2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14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7F4A"/>
    <w:rsid w:val="00064466"/>
    <w:rsid w:val="000A5D05"/>
    <w:rsid w:val="000C3CBB"/>
    <w:rsid w:val="000C3D11"/>
    <w:rsid w:val="000D524E"/>
    <w:rsid w:val="00102EBA"/>
    <w:rsid w:val="00120673"/>
    <w:rsid w:val="001451FB"/>
    <w:rsid w:val="0015746C"/>
    <w:rsid w:val="0016385B"/>
    <w:rsid w:val="001B05B2"/>
    <w:rsid w:val="001E050D"/>
    <w:rsid w:val="001E3CF8"/>
    <w:rsid w:val="001F5C55"/>
    <w:rsid w:val="00240003"/>
    <w:rsid w:val="002868B8"/>
    <w:rsid w:val="002A1544"/>
    <w:rsid w:val="002A3F94"/>
    <w:rsid w:val="002F3912"/>
    <w:rsid w:val="00324FCC"/>
    <w:rsid w:val="00395412"/>
    <w:rsid w:val="003A03DB"/>
    <w:rsid w:val="003A6CBD"/>
    <w:rsid w:val="003B31BF"/>
    <w:rsid w:val="003B36B8"/>
    <w:rsid w:val="003F1008"/>
    <w:rsid w:val="00476B22"/>
    <w:rsid w:val="00477F4A"/>
    <w:rsid w:val="004856A6"/>
    <w:rsid w:val="004F0C60"/>
    <w:rsid w:val="005377D8"/>
    <w:rsid w:val="00542B5B"/>
    <w:rsid w:val="00592D48"/>
    <w:rsid w:val="005B40F4"/>
    <w:rsid w:val="00615988"/>
    <w:rsid w:val="0064540F"/>
    <w:rsid w:val="00683F68"/>
    <w:rsid w:val="006E507E"/>
    <w:rsid w:val="007374B2"/>
    <w:rsid w:val="007D2C9F"/>
    <w:rsid w:val="00811991"/>
    <w:rsid w:val="00833333"/>
    <w:rsid w:val="00835037"/>
    <w:rsid w:val="00851F6A"/>
    <w:rsid w:val="00871204"/>
    <w:rsid w:val="0088186E"/>
    <w:rsid w:val="008B18BD"/>
    <w:rsid w:val="0092419A"/>
    <w:rsid w:val="0093435F"/>
    <w:rsid w:val="009408B6"/>
    <w:rsid w:val="009571FE"/>
    <w:rsid w:val="009B24DC"/>
    <w:rsid w:val="009D1034"/>
    <w:rsid w:val="009F0EDF"/>
    <w:rsid w:val="00A23734"/>
    <w:rsid w:val="00B31197"/>
    <w:rsid w:val="00B77BD2"/>
    <w:rsid w:val="00B84A8F"/>
    <w:rsid w:val="00BB248B"/>
    <w:rsid w:val="00BD7CCD"/>
    <w:rsid w:val="00C058DD"/>
    <w:rsid w:val="00CC28B3"/>
    <w:rsid w:val="00CE047E"/>
    <w:rsid w:val="00CF7DCA"/>
    <w:rsid w:val="00D05B2B"/>
    <w:rsid w:val="00D83A24"/>
    <w:rsid w:val="00DD53DF"/>
    <w:rsid w:val="00DF728A"/>
    <w:rsid w:val="00E11A1F"/>
    <w:rsid w:val="00E20587"/>
    <w:rsid w:val="00E23D01"/>
    <w:rsid w:val="00E2571E"/>
    <w:rsid w:val="00E27996"/>
    <w:rsid w:val="00E34FA8"/>
    <w:rsid w:val="00E83C74"/>
    <w:rsid w:val="00EC130F"/>
    <w:rsid w:val="00F35DC5"/>
    <w:rsid w:val="00F675FD"/>
    <w:rsid w:val="00F779DE"/>
    <w:rsid w:val="00F82A5A"/>
    <w:rsid w:val="00F96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66"/>
    <w:pPr>
      <w:spacing w:after="0" w:line="240" w:lineRule="auto"/>
    </w:pPr>
    <w:rPr>
      <w:rFonts w:eastAsia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0644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64466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064466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64466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4466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064466"/>
    <w:rPr>
      <w:rFonts w:ascii="Arial" w:eastAsia="Times New Roman" w:hAnsi="Arial" w:cs="Arial"/>
      <w:b/>
      <w:bCs/>
      <w:i/>
      <w:iCs/>
      <w:lang w:val="ru-RU" w:eastAsia="ru-RU"/>
    </w:rPr>
  </w:style>
  <w:style w:type="character" w:customStyle="1" w:styleId="30">
    <w:name w:val="Заголовок 3 Знак"/>
    <w:basedOn w:val="a0"/>
    <w:link w:val="3"/>
    <w:rsid w:val="00064466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rsid w:val="00064466"/>
    <w:rPr>
      <w:rFonts w:eastAsia="Times New Roman"/>
      <w:b/>
      <w:bCs/>
      <w:lang w:val="ru-RU" w:eastAsia="ru-RU"/>
    </w:rPr>
  </w:style>
  <w:style w:type="paragraph" w:styleId="a3">
    <w:name w:val="footer"/>
    <w:basedOn w:val="a"/>
    <w:link w:val="a4"/>
    <w:uiPriority w:val="99"/>
    <w:rsid w:val="0006446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64466"/>
    <w:rPr>
      <w:rFonts w:eastAsia="Times New Roman"/>
      <w:lang w:val="ru-RU" w:eastAsia="ru-RU"/>
    </w:rPr>
  </w:style>
  <w:style w:type="character" w:styleId="a5">
    <w:name w:val="page number"/>
    <w:basedOn w:val="a0"/>
    <w:rsid w:val="00064466"/>
  </w:style>
  <w:style w:type="paragraph" w:styleId="a6">
    <w:name w:val="header"/>
    <w:basedOn w:val="a"/>
    <w:link w:val="a7"/>
    <w:uiPriority w:val="99"/>
    <w:rsid w:val="000644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4466"/>
    <w:rPr>
      <w:rFonts w:eastAsia="Times New Roman"/>
      <w:lang w:val="ru-RU" w:eastAsia="ru-RU"/>
    </w:rPr>
  </w:style>
  <w:style w:type="paragraph" w:styleId="a8">
    <w:name w:val="Body Text"/>
    <w:basedOn w:val="a"/>
    <w:link w:val="a9"/>
    <w:rsid w:val="00064466"/>
    <w:pPr>
      <w:spacing w:before="160"/>
      <w:ind w:right="-5"/>
      <w:jc w:val="both"/>
    </w:pPr>
    <w:rPr>
      <w:sz w:val="24"/>
    </w:rPr>
  </w:style>
  <w:style w:type="character" w:customStyle="1" w:styleId="a9">
    <w:name w:val="Основной текст Знак"/>
    <w:basedOn w:val="a0"/>
    <w:link w:val="a8"/>
    <w:rsid w:val="00064466"/>
    <w:rPr>
      <w:rFonts w:eastAsia="Times New Roman"/>
      <w:sz w:val="24"/>
      <w:lang w:val="ru-RU" w:eastAsia="ru-RU"/>
    </w:rPr>
  </w:style>
  <w:style w:type="paragraph" w:customStyle="1" w:styleId="FR1">
    <w:name w:val="FR1"/>
    <w:rsid w:val="00064466"/>
    <w:pPr>
      <w:widowControl w:val="0"/>
      <w:autoSpaceDE w:val="0"/>
      <w:autoSpaceDN w:val="0"/>
      <w:adjustRightInd w:val="0"/>
      <w:spacing w:after="0" w:line="240" w:lineRule="auto"/>
      <w:ind w:left="240" w:hanging="260"/>
    </w:pPr>
    <w:rPr>
      <w:rFonts w:eastAsia="Times New Roman"/>
      <w:sz w:val="20"/>
      <w:szCs w:val="20"/>
      <w:lang w:val="ru-RU" w:eastAsia="ru-RU"/>
    </w:rPr>
  </w:style>
  <w:style w:type="paragraph" w:styleId="aa">
    <w:name w:val="Block Text"/>
    <w:basedOn w:val="a"/>
    <w:rsid w:val="00064466"/>
    <w:pPr>
      <w:shd w:val="clear" w:color="auto" w:fill="FFFFFF"/>
      <w:spacing w:before="53"/>
      <w:ind w:left="5" w:right="5" w:firstLine="379"/>
      <w:jc w:val="both"/>
    </w:pPr>
    <w:rPr>
      <w:color w:val="000000"/>
      <w:spacing w:val="6"/>
      <w:szCs w:val="24"/>
    </w:rPr>
  </w:style>
  <w:style w:type="character" w:customStyle="1" w:styleId="5">
    <w:name w:val="Гиперссылка5"/>
    <w:basedOn w:val="a0"/>
    <w:rsid w:val="00064466"/>
    <w:rPr>
      <w:strike w:val="0"/>
      <w:dstrike w:val="0"/>
      <w:color w:val="0000FF"/>
      <w:sz w:val="20"/>
      <w:szCs w:val="20"/>
      <w:u w:val="single"/>
      <w:effect w:val="none"/>
    </w:rPr>
  </w:style>
  <w:style w:type="character" w:styleId="ab">
    <w:name w:val="Hyperlink"/>
    <w:basedOn w:val="a0"/>
    <w:rsid w:val="00064466"/>
    <w:rPr>
      <w:strike w:val="0"/>
      <w:dstrike w:val="0"/>
      <w:color w:val="3D5682"/>
      <w:u w:val="none"/>
      <w:effect w:val="none"/>
    </w:rPr>
  </w:style>
  <w:style w:type="character" w:styleId="ac">
    <w:name w:val="Emphasis"/>
    <w:basedOn w:val="a0"/>
    <w:qFormat/>
    <w:rsid w:val="00064466"/>
    <w:rPr>
      <w:b/>
      <w:bCs/>
      <w:i w:val="0"/>
      <w:iCs w:val="0"/>
    </w:rPr>
  </w:style>
  <w:style w:type="paragraph" w:styleId="ad">
    <w:name w:val="footnote text"/>
    <w:basedOn w:val="a"/>
    <w:link w:val="ae"/>
    <w:semiHidden/>
    <w:rsid w:val="00064466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064466"/>
    <w:rPr>
      <w:rFonts w:eastAsia="Times New Roman"/>
      <w:sz w:val="20"/>
      <w:szCs w:val="20"/>
      <w:lang w:val="ru-RU" w:eastAsia="ru-RU"/>
    </w:rPr>
  </w:style>
  <w:style w:type="character" w:customStyle="1" w:styleId="text1">
    <w:name w:val="text1"/>
    <w:basedOn w:val="a0"/>
    <w:rsid w:val="00064466"/>
    <w:rPr>
      <w:rFonts w:ascii="Verdana" w:hAnsi="Verdana" w:hint="default"/>
      <w:sz w:val="20"/>
      <w:szCs w:val="20"/>
    </w:rPr>
  </w:style>
  <w:style w:type="paragraph" w:styleId="21">
    <w:name w:val="Body Text 2"/>
    <w:basedOn w:val="a"/>
    <w:link w:val="22"/>
    <w:rsid w:val="00064466"/>
    <w:pPr>
      <w:widowControl w:val="0"/>
      <w:jc w:val="both"/>
    </w:pPr>
  </w:style>
  <w:style w:type="character" w:customStyle="1" w:styleId="22">
    <w:name w:val="Основной текст 2 Знак"/>
    <w:basedOn w:val="a0"/>
    <w:link w:val="21"/>
    <w:rsid w:val="00064466"/>
    <w:rPr>
      <w:rFonts w:eastAsia="Times New Roman"/>
      <w:lang w:val="ru-RU" w:eastAsia="ru-RU"/>
    </w:rPr>
  </w:style>
  <w:style w:type="paragraph" w:styleId="af">
    <w:name w:val="Body Text Indent"/>
    <w:basedOn w:val="a"/>
    <w:link w:val="af0"/>
    <w:rsid w:val="0006446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064466"/>
    <w:rPr>
      <w:rFonts w:eastAsia="Times New Roman"/>
      <w:lang w:val="ru-RU" w:eastAsia="ru-RU"/>
    </w:rPr>
  </w:style>
  <w:style w:type="character" w:customStyle="1" w:styleId="text">
    <w:name w:val="text"/>
    <w:basedOn w:val="a0"/>
    <w:rsid w:val="00064466"/>
  </w:style>
  <w:style w:type="paragraph" w:styleId="23">
    <w:name w:val="List 2"/>
    <w:basedOn w:val="a"/>
    <w:rsid w:val="00064466"/>
    <w:pPr>
      <w:widowControl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24">
    <w:name w:val="List Bullet 2"/>
    <w:basedOn w:val="a"/>
    <w:rsid w:val="00064466"/>
    <w:pPr>
      <w:widowControl w:val="0"/>
      <w:tabs>
        <w:tab w:val="num" w:pos="643"/>
      </w:tabs>
      <w:autoSpaceDE w:val="0"/>
      <w:autoSpaceDN w:val="0"/>
      <w:adjustRightInd w:val="0"/>
      <w:ind w:left="643" w:hanging="360"/>
    </w:pPr>
    <w:rPr>
      <w:sz w:val="20"/>
      <w:szCs w:val="20"/>
    </w:rPr>
  </w:style>
  <w:style w:type="paragraph" w:styleId="af1">
    <w:name w:val="Body Text First Indent"/>
    <w:basedOn w:val="a8"/>
    <w:link w:val="af2"/>
    <w:rsid w:val="00064466"/>
    <w:pPr>
      <w:widowControl w:val="0"/>
      <w:autoSpaceDE w:val="0"/>
      <w:autoSpaceDN w:val="0"/>
      <w:adjustRightInd w:val="0"/>
      <w:spacing w:before="0" w:after="120"/>
      <w:ind w:right="0" w:firstLine="210"/>
      <w:jc w:val="left"/>
    </w:pPr>
    <w:rPr>
      <w:sz w:val="20"/>
      <w:szCs w:val="20"/>
    </w:rPr>
  </w:style>
  <w:style w:type="character" w:customStyle="1" w:styleId="af2">
    <w:name w:val="Красная строка Знак"/>
    <w:basedOn w:val="a9"/>
    <w:link w:val="af1"/>
    <w:rsid w:val="00064466"/>
    <w:rPr>
      <w:rFonts w:eastAsia="Times New Roman"/>
      <w:sz w:val="20"/>
      <w:szCs w:val="20"/>
      <w:lang w:val="ru-RU" w:eastAsia="ru-RU"/>
    </w:rPr>
  </w:style>
  <w:style w:type="paragraph" w:styleId="25">
    <w:name w:val="Body Text First Indent 2"/>
    <w:basedOn w:val="af"/>
    <w:link w:val="26"/>
    <w:rsid w:val="00064466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6">
    <w:name w:val="Красная строка 2 Знак"/>
    <w:basedOn w:val="af0"/>
    <w:link w:val="25"/>
    <w:rsid w:val="00064466"/>
    <w:rPr>
      <w:rFonts w:eastAsia="Times New Roman"/>
      <w:sz w:val="20"/>
      <w:szCs w:val="20"/>
      <w:lang w:val="ru-RU" w:eastAsia="ru-RU"/>
    </w:rPr>
  </w:style>
  <w:style w:type="paragraph" w:styleId="HTML">
    <w:name w:val="HTML Preformatted"/>
    <w:basedOn w:val="a"/>
    <w:link w:val="HTML0"/>
    <w:rsid w:val="000644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2214B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64466"/>
    <w:rPr>
      <w:rFonts w:ascii="Courier New" w:eastAsia="Times New Roman" w:hAnsi="Courier New" w:cs="Courier New"/>
      <w:color w:val="02214B"/>
      <w:sz w:val="20"/>
      <w:szCs w:val="20"/>
      <w:lang w:val="ru-RU" w:eastAsia="ru-RU"/>
    </w:rPr>
  </w:style>
  <w:style w:type="character" w:styleId="af3">
    <w:name w:val="Strong"/>
    <w:basedOn w:val="a0"/>
    <w:qFormat/>
    <w:rsid w:val="00064466"/>
    <w:rPr>
      <w:b/>
      <w:bCs/>
    </w:rPr>
  </w:style>
  <w:style w:type="character" w:customStyle="1" w:styleId="af4">
    <w:name w:val="Схема документа Знак"/>
    <w:basedOn w:val="a0"/>
    <w:link w:val="af5"/>
    <w:semiHidden/>
    <w:rsid w:val="00064466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5">
    <w:name w:val="Document Map"/>
    <w:basedOn w:val="a"/>
    <w:link w:val="af4"/>
    <w:semiHidden/>
    <w:rsid w:val="0006446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1">
    <w:name w:val="toc 1"/>
    <w:basedOn w:val="a"/>
    <w:next w:val="a"/>
    <w:autoRedefine/>
    <w:semiHidden/>
    <w:rsid w:val="00064466"/>
  </w:style>
  <w:style w:type="paragraph" w:customStyle="1" w:styleId="af6">
    <w:name w:val="Знак"/>
    <w:basedOn w:val="a"/>
    <w:rsid w:val="000644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06446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googqs-tidbit1">
    <w:name w:val="goog_qs-tidbit1"/>
    <w:rsid w:val="00064466"/>
    <w:rPr>
      <w:rFonts w:cs="Times New Roman"/>
    </w:rPr>
  </w:style>
  <w:style w:type="paragraph" w:styleId="af7">
    <w:name w:val="List Paragraph"/>
    <w:basedOn w:val="a"/>
    <w:uiPriority w:val="34"/>
    <w:qFormat/>
    <w:rsid w:val="000644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Основной текст_"/>
    <w:link w:val="31"/>
    <w:rsid w:val="00064466"/>
    <w:rPr>
      <w:shd w:val="clear" w:color="auto" w:fill="FFFFFF"/>
    </w:rPr>
  </w:style>
  <w:style w:type="paragraph" w:customStyle="1" w:styleId="31">
    <w:name w:val="Основной текст3"/>
    <w:basedOn w:val="a"/>
    <w:link w:val="af8"/>
    <w:rsid w:val="00064466"/>
    <w:pPr>
      <w:widowControl w:val="0"/>
      <w:shd w:val="clear" w:color="auto" w:fill="FFFFFF"/>
      <w:spacing w:line="252" w:lineRule="exact"/>
      <w:ind w:hanging="340"/>
      <w:jc w:val="both"/>
    </w:pPr>
    <w:rPr>
      <w:rFonts w:eastAsiaTheme="minorHAnsi"/>
      <w:lang w:val="be-BY" w:eastAsia="en-US"/>
    </w:rPr>
  </w:style>
  <w:style w:type="character" w:customStyle="1" w:styleId="32">
    <w:name w:val="Основной текст (3)_"/>
    <w:link w:val="33"/>
    <w:rsid w:val="00064466"/>
    <w:rPr>
      <w:i/>
      <w:iCs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064466"/>
    <w:pPr>
      <w:widowControl w:val="0"/>
      <w:shd w:val="clear" w:color="auto" w:fill="FFFFFF"/>
      <w:spacing w:line="252" w:lineRule="exact"/>
      <w:ind w:hanging="400"/>
      <w:jc w:val="both"/>
    </w:pPr>
    <w:rPr>
      <w:rFonts w:eastAsiaTheme="minorHAnsi"/>
      <w:i/>
      <w:iCs/>
      <w:lang w:val="be-BY" w:eastAsia="en-US"/>
    </w:rPr>
  </w:style>
  <w:style w:type="character" w:customStyle="1" w:styleId="34">
    <w:name w:val="Основной текст (3) + Полужирный;Не курсив"/>
    <w:rsid w:val="00064466"/>
    <w:rPr>
      <w:rFonts w:eastAsia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table" w:styleId="af9">
    <w:name w:val="Table Grid"/>
    <w:basedOn w:val="a1"/>
    <w:rsid w:val="00476B22"/>
    <w:pPr>
      <w:spacing w:after="0" w:line="240" w:lineRule="auto"/>
    </w:pPr>
    <w:rPr>
      <w:rFonts w:eastAsia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66"/>
    <w:pPr>
      <w:spacing w:after="0" w:line="240" w:lineRule="auto"/>
    </w:pPr>
    <w:rPr>
      <w:rFonts w:eastAsia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0644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64466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064466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64466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4466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064466"/>
    <w:rPr>
      <w:rFonts w:ascii="Arial" w:eastAsia="Times New Roman" w:hAnsi="Arial" w:cs="Arial"/>
      <w:b/>
      <w:bCs/>
      <w:i/>
      <w:iCs/>
      <w:lang w:val="ru-RU" w:eastAsia="ru-RU"/>
    </w:rPr>
  </w:style>
  <w:style w:type="character" w:customStyle="1" w:styleId="30">
    <w:name w:val="Заголовок 3 Знак"/>
    <w:basedOn w:val="a0"/>
    <w:link w:val="3"/>
    <w:rsid w:val="00064466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rsid w:val="00064466"/>
    <w:rPr>
      <w:rFonts w:eastAsia="Times New Roman"/>
      <w:b/>
      <w:bCs/>
      <w:lang w:val="ru-RU" w:eastAsia="ru-RU"/>
    </w:rPr>
  </w:style>
  <w:style w:type="paragraph" w:styleId="a3">
    <w:name w:val="footer"/>
    <w:basedOn w:val="a"/>
    <w:link w:val="a4"/>
    <w:rsid w:val="0006446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64466"/>
    <w:rPr>
      <w:rFonts w:eastAsia="Times New Roman"/>
      <w:lang w:val="ru-RU" w:eastAsia="ru-RU"/>
    </w:rPr>
  </w:style>
  <w:style w:type="character" w:styleId="a5">
    <w:name w:val="page number"/>
    <w:basedOn w:val="a0"/>
    <w:rsid w:val="00064466"/>
  </w:style>
  <w:style w:type="paragraph" w:styleId="a6">
    <w:name w:val="header"/>
    <w:basedOn w:val="a"/>
    <w:link w:val="a7"/>
    <w:rsid w:val="000644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64466"/>
    <w:rPr>
      <w:rFonts w:eastAsia="Times New Roman"/>
      <w:lang w:val="ru-RU" w:eastAsia="ru-RU"/>
    </w:rPr>
  </w:style>
  <w:style w:type="paragraph" w:styleId="a8">
    <w:name w:val="Body Text"/>
    <w:basedOn w:val="a"/>
    <w:link w:val="a9"/>
    <w:rsid w:val="00064466"/>
    <w:pPr>
      <w:spacing w:before="160"/>
      <w:ind w:right="-5"/>
      <w:jc w:val="both"/>
    </w:pPr>
    <w:rPr>
      <w:sz w:val="24"/>
    </w:rPr>
  </w:style>
  <w:style w:type="character" w:customStyle="1" w:styleId="a9">
    <w:name w:val="Основной текст Знак"/>
    <w:basedOn w:val="a0"/>
    <w:link w:val="a8"/>
    <w:rsid w:val="00064466"/>
    <w:rPr>
      <w:rFonts w:eastAsia="Times New Roman"/>
      <w:sz w:val="24"/>
      <w:lang w:val="ru-RU" w:eastAsia="ru-RU"/>
    </w:rPr>
  </w:style>
  <w:style w:type="paragraph" w:customStyle="1" w:styleId="FR1">
    <w:name w:val="FR1"/>
    <w:rsid w:val="00064466"/>
    <w:pPr>
      <w:widowControl w:val="0"/>
      <w:autoSpaceDE w:val="0"/>
      <w:autoSpaceDN w:val="0"/>
      <w:adjustRightInd w:val="0"/>
      <w:spacing w:after="0" w:line="240" w:lineRule="auto"/>
      <w:ind w:left="240" w:hanging="260"/>
    </w:pPr>
    <w:rPr>
      <w:rFonts w:eastAsia="Times New Roman"/>
      <w:sz w:val="20"/>
      <w:szCs w:val="20"/>
      <w:lang w:val="ru-RU" w:eastAsia="ru-RU"/>
    </w:rPr>
  </w:style>
  <w:style w:type="paragraph" w:styleId="aa">
    <w:name w:val="Block Text"/>
    <w:basedOn w:val="a"/>
    <w:rsid w:val="00064466"/>
    <w:pPr>
      <w:shd w:val="clear" w:color="auto" w:fill="FFFFFF"/>
      <w:spacing w:before="53"/>
      <w:ind w:left="5" w:right="5" w:firstLine="379"/>
      <w:jc w:val="both"/>
    </w:pPr>
    <w:rPr>
      <w:color w:val="000000"/>
      <w:spacing w:val="6"/>
      <w:szCs w:val="24"/>
    </w:rPr>
  </w:style>
  <w:style w:type="character" w:customStyle="1" w:styleId="5">
    <w:name w:val="Гиперссылка5"/>
    <w:basedOn w:val="a0"/>
    <w:rsid w:val="00064466"/>
    <w:rPr>
      <w:strike w:val="0"/>
      <w:dstrike w:val="0"/>
      <w:color w:val="0000FF"/>
      <w:sz w:val="20"/>
      <w:szCs w:val="20"/>
      <w:u w:val="single"/>
      <w:effect w:val="none"/>
    </w:rPr>
  </w:style>
  <w:style w:type="character" w:styleId="ab">
    <w:name w:val="Hyperlink"/>
    <w:basedOn w:val="a0"/>
    <w:rsid w:val="00064466"/>
    <w:rPr>
      <w:strike w:val="0"/>
      <w:dstrike w:val="0"/>
      <w:color w:val="3D5682"/>
      <w:u w:val="none"/>
      <w:effect w:val="none"/>
    </w:rPr>
  </w:style>
  <w:style w:type="character" w:styleId="ac">
    <w:name w:val="Emphasis"/>
    <w:basedOn w:val="a0"/>
    <w:qFormat/>
    <w:rsid w:val="00064466"/>
    <w:rPr>
      <w:b/>
      <w:bCs/>
      <w:i w:val="0"/>
      <w:iCs w:val="0"/>
    </w:rPr>
  </w:style>
  <w:style w:type="paragraph" w:styleId="ad">
    <w:name w:val="footnote text"/>
    <w:basedOn w:val="a"/>
    <w:link w:val="ae"/>
    <w:semiHidden/>
    <w:rsid w:val="00064466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064466"/>
    <w:rPr>
      <w:rFonts w:eastAsia="Times New Roman"/>
      <w:sz w:val="20"/>
      <w:szCs w:val="20"/>
      <w:lang w:val="ru-RU" w:eastAsia="ru-RU"/>
    </w:rPr>
  </w:style>
  <w:style w:type="character" w:customStyle="1" w:styleId="text1">
    <w:name w:val="text1"/>
    <w:basedOn w:val="a0"/>
    <w:rsid w:val="00064466"/>
    <w:rPr>
      <w:rFonts w:ascii="Verdana" w:hAnsi="Verdana" w:hint="default"/>
      <w:sz w:val="20"/>
      <w:szCs w:val="20"/>
    </w:rPr>
  </w:style>
  <w:style w:type="paragraph" w:styleId="21">
    <w:name w:val="Body Text 2"/>
    <w:basedOn w:val="a"/>
    <w:link w:val="22"/>
    <w:rsid w:val="00064466"/>
    <w:pPr>
      <w:widowControl w:val="0"/>
      <w:jc w:val="both"/>
    </w:pPr>
  </w:style>
  <w:style w:type="character" w:customStyle="1" w:styleId="22">
    <w:name w:val="Основной текст 2 Знак"/>
    <w:basedOn w:val="a0"/>
    <w:link w:val="21"/>
    <w:rsid w:val="00064466"/>
    <w:rPr>
      <w:rFonts w:eastAsia="Times New Roman"/>
      <w:lang w:val="ru-RU" w:eastAsia="ru-RU"/>
    </w:rPr>
  </w:style>
  <w:style w:type="paragraph" w:styleId="af">
    <w:name w:val="Body Text Indent"/>
    <w:basedOn w:val="a"/>
    <w:link w:val="af0"/>
    <w:rsid w:val="0006446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064466"/>
    <w:rPr>
      <w:rFonts w:eastAsia="Times New Roman"/>
      <w:lang w:val="ru-RU" w:eastAsia="ru-RU"/>
    </w:rPr>
  </w:style>
  <w:style w:type="character" w:customStyle="1" w:styleId="text">
    <w:name w:val="text"/>
    <w:basedOn w:val="a0"/>
    <w:rsid w:val="00064466"/>
  </w:style>
  <w:style w:type="paragraph" w:styleId="23">
    <w:name w:val="List 2"/>
    <w:basedOn w:val="a"/>
    <w:rsid w:val="00064466"/>
    <w:pPr>
      <w:widowControl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24">
    <w:name w:val="List Bullet 2"/>
    <w:basedOn w:val="a"/>
    <w:rsid w:val="00064466"/>
    <w:pPr>
      <w:widowControl w:val="0"/>
      <w:tabs>
        <w:tab w:val="num" w:pos="643"/>
      </w:tabs>
      <w:autoSpaceDE w:val="0"/>
      <w:autoSpaceDN w:val="0"/>
      <w:adjustRightInd w:val="0"/>
      <w:ind w:left="643" w:hanging="360"/>
    </w:pPr>
    <w:rPr>
      <w:sz w:val="20"/>
      <w:szCs w:val="20"/>
    </w:rPr>
  </w:style>
  <w:style w:type="paragraph" w:styleId="af1">
    <w:name w:val="Body Text First Indent"/>
    <w:basedOn w:val="a8"/>
    <w:link w:val="af2"/>
    <w:rsid w:val="00064466"/>
    <w:pPr>
      <w:widowControl w:val="0"/>
      <w:autoSpaceDE w:val="0"/>
      <w:autoSpaceDN w:val="0"/>
      <w:adjustRightInd w:val="0"/>
      <w:spacing w:before="0" w:after="120"/>
      <w:ind w:right="0" w:firstLine="210"/>
      <w:jc w:val="left"/>
    </w:pPr>
    <w:rPr>
      <w:sz w:val="20"/>
      <w:szCs w:val="20"/>
    </w:rPr>
  </w:style>
  <w:style w:type="character" w:customStyle="1" w:styleId="af2">
    <w:name w:val="Красная строка Знак"/>
    <w:basedOn w:val="a9"/>
    <w:link w:val="af1"/>
    <w:rsid w:val="00064466"/>
    <w:rPr>
      <w:rFonts w:eastAsia="Times New Roman"/>
      <w:sz w:val="20"/>
      <w:szCs w:val="20"/>
      <w:lang w:val="ru-RU" w:eastAsia="ru-RU"/>
    </w:rPr>
  </w:style>
  <w:style w:type="paragraph" w:styleId="25">
    <w:name w:val="Body Text First Indent 2"/>
    <w:basedOn w:val="af"/>
    <w:link w:val="26"/>
    <w:rsid w:val="00064466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6">
    <w:name w:val="Красная строка 2 Знак"/>
    <w:basedOn w:val="af0"/>
    <w:link w:val="25"/>
    <w:rsid w:val="00064466"/>
    <w:rPr>
      <w:rFonts w:eastAsia="Times New Roman"/>
      <w:sz w:val="20"/>
      <w:szCs w:val="20"/>
      <w:lang w:val="ru-RU" w:eastAsia="ru-RU"/>
    </w:rPr>
  </w:style>
  <w:style w:type="paragraph" w:styleId="HTML">
    <w:name w:val="HTML Preformatted"/>
    <w:basedOn w:val="a"/>
    <w:link w:val="HTML0"/>
    <w:rsid w:val="000644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2214B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64466"/>
    <w:rPr>
      <w:rFonts w:ascii="Courier New" w:eastAsia="Times New Roman" w:hAnsi="Courier New" w:cs="Courier New"/>
      <w:color w:val="02214B"/>
      <w:sz w:val="20"/>
      <w:szCs w:val="20"/>
      <w:lang w:val="ru-RU" w:eastAsia="ru-RU"/>
    </w:rPr>
  </w:style>
  <w:style w:type="character" w:styleId="af3">
    <w:name w:val="Strong"/>
    <w:basedOn w:val="a0"/>
    <w:qFormat/>
    <w:rsid w:val="00064466"/>
    <w:rPr>
      <w:b/>
      <w:bCs/>
    </w:rPr>
  </w:style>
  <w:style w:type="character" w:customStyle="1" w:styleId="af4">
    <w:name w:val="Схема документа Знак"/>
    <w:basedOn w:val="a0"/>
    <w:link w:val="af5"/>
    <w:semiHidden/>
    <w:rsid w:val="00064466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5">
    <w:name w:val="Document Map"/>
    <w:basedOn w:val="a"/>
    <w:link w:val="af4"/>
    <w:semiHidden/>
    <w:rsid w:val="0006446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1">
    <w:name w:val="toc 1"/>
    <w:basedOn w:val="a"/>
    <w:next w:val="a"/>
    <w:autoRedefine/>
    <w:semiHidden/>
    <w:rsid w:val="00064466"/>
  </w:style>
  <w:style w:type="paragraph" w:customStyle="1" w:styleId="af6">
    <w:name w:val="Знак"/>
    <w:basedOn w:val="a"/>
    <w:rsid w:val="000644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06446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googqs-tidbit1">
    <w:name w:val="goog_qs-tidbit1"/>
    <w:rsid w:val="00064466"/>
    <w:rPr>
      <w:rFonts w:cs="Times New Roman"/>
    </w:rPr>
  </w:style>
  <w:style w:type="paragraph" w:styleId="af7">
    <w:name w:val="List Paragraph"/>
    <w:basedOn w:val="a"/>
    <w:uiPriority w:val="34"/>
    <w:qFormat/>
    <w:rsid w:val="000644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Основной текст_"/>
    <w:link w:val="31"/>
    <w:rsid w:val="00064466"/>
    <w:rPr>
      <w:shd w:val="clear" w:color="auto" w:fill="FFFFFF"/>
    </w:rPr>
  </w:style>
  <w:style w:type="paragraph" w:customStyle="1" w:styleId="31">
    <w:name w:val="Основной текст3"/>
    <w:basedOn w:val="a"/>
    <w:link w:val="af8"/>
    <w:rsid w:val="00064466"/>
    <w:pPr>
      <w:widowControl w:val="0"/>
      <w:shd w:val="clear" w:color="auto" w:fill="FFFFFF"/>
      <w:spacing w:line="252" w:lineRule="exact"/>
      <w:ind w:hanging="340"/>
      <w:jc w:val="both"/>
    </w:pPr>
    <w:rPr>
      <w:rFonts w:eastAsiaTheme="minorHAnsi"/>
      <w:lang w:val="be-BY" w:eastAsia="en-US"/>
    </w:rPr>
  </w:style>
  <w:style w:type="character" w:customStyle="1" w:styleId="32">
    <w:name w:val="Основной текст (3)_"/>
    <w:link w:val="33"/>
    <w:rsid w:val="00064466"/>
    <w:rPr>
      <w:i/>
      <w:iCs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064466"/>
    <w:pPr>
      <w:widowControl w:val="0"/>
      <w:shd w:val="clear" w:color="auto" w:fill="FFFFFF"/>
      <w:spacing w:line="252" w:lineRule="exact"/>
      <w:ind w:hanging="400"/>
      <w:jc w:val="both"/>
    </w:pPr>
    <w:rPr>
      <w:rFonts w:eastAsiaTheme="minorHAnsi"/>
      <w:i/>
      <w:iCs/>
      <w:lang w:val="be-BY" w:eastAsia="en-US"/>
    </w:rPr>
  </w:style>
  <w:style w:type="character" w:customStyle="1" w:styleId="34">
    <w:name w:val="Основной текст (3) + Полужирный;Не курсив"/>
    <w:rsid w:val="00064466"/>
    <w:rPr>
      <w:rFonts w:eastAsia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8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3171</Words>
  <Characters>18077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121_Denisevich</cp:lastModifiedBy>
  <cp:revision>2</cp:revision>
  <cp:lastPrinted>2014-07-25T12:06:00Z</cp:lastPrinted>
  <dcterms:created xsi:type="dcterms:W3CDTF">2014-08-06T12:36:00Z</dcterms:created>
  <dcterms:modified xsi:type="dcterms:W3CDTF">2014-08-06T12:36:00Z</dcterms:modified>
</cp:coreProperties>
</file>